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24" w:rsidRDefault="00273332">
      <w:pPr>
        <w:spacing w:after="0" w:line="240" w:lineRule="auto"/>
        <w:jc w:val="center"/>
        <w:rPr>
          <w:rFonts w:ascii="Roboto Condensed" w:eastAsia="Arial" w:hAnsi="Roboto Condensed" w:cs="Times New Roman"/>
          <w:sz w:val="28"/>
          <w:szCs w:val="28"/>
          <w:lang w:val="uk-UA" w:eastAsia="uk-UA"/>
        </w:rPr>
      </w:pPr>
      <w:r>
        <w:rPr>
          <w:rFonts w:ascii="Roboto Condensed" w:eastAsia="Arial" w:hAnsi="Roboto Condensed" w:cs="Times New Roman"/>
          <w:color w:val="244061" w:themeColor="accent1" w:themeShade="80"/>
          <w:sz w:val="28"/>
          <w:szCs w:val="28"/>
          <w:lang w:val="uk-UA" w:eastAsia="uk-UA"/>
        </w:rPr>
        <w:t>Гуманітарний факультет</w:t>
      </w:r>
    </w:p>
    <w:p w:rsidR="007E1C24" w:rsidRDefault="00273332">
      <w:pPr>
        <w:spacing w:after="0" w:line="240" w:lineRule="auto"/>
        <w:jc w:val="center"/>
        <w:rPr>
          <w:rFonts w:ascii="Roboto Condensed" w:eastAsia="Arial" w:hAnsi="Roboto Condensed" w:cs="Arial"/>
          <w:lang w:val="uk-UA" w:eastAsia="uk-UA"/>
        </w:rPr>
      </w:pPr>
      <w:r>
        <w:rPr>
          <w:rFonts w:ascii="Roboto Condensed" w:eastAsia="Arial" w:hAnsi="Roboto Condensed" w:cs="Times New Roman"/>
          <w:color w:val="244061" w:themeColor="accent1" w:themeShade="80"/>
          <w:sz w:val="28"/>
          <w:szCs w:val="28"/>
          <w:lang w:val="uk-UA" w:eastAsia="uk-UA"/>
        </w:rPr>
        <w:t>Кафедра «Іноземна філологія та переклад»</w:t>
      </w:r>
    </w:p>
    <w:p w:rsidR="007E1C24" w:rsidRDefault="000B2FC4">
      <w:pPr>
        <w:spacing w:after="0"/>
        <w:rPr>
          <w:rFonts w:ascii="Roboto Condensed" w:eastAsia="Arial" w:hAnsi="Roboto Condensed" w:cs="Arial"/>
          <w:lang w:val="uk-UA" w:eastAsia="uk-UA"/>
        </w:rPr>
      </w:pPr>
      <w:r>
        <w:rPr>
          <w:rFonts w:ascii="Roboto Condensed" w:eastAsia="Arial" w:hAnsi="Roboto Condensed" w:cs="Times New Roman"/>
          <w:sz w:val="28"/>
          <w:szCs w:val="28"/>
          <w:lang w:val="uk-UA" w:eastAsia="uk-UA"/>
        </w:rPr>
        <w:pict w14:anchorId="35C40E84">
          <v:rect id="_x0000_i1025"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keepNext/>
              <w:keepLines/>
              <w:spacing w:after="0" w:line="240" w:lineRule="auto"/>
              <w:jc w:val="center"/>
              <w:outlineLvl w:val="2"/>
              <w:rPr>
                <w:rFonts w:ascii="Roboto Condensed" w:eastAsia="Oswald" w:hAnsi="Roboto Condensed" w:cs="Times New Roman"/>
                <w:b/>
                <w:sz w:val="28"/>
                <w:szCs w:val="28"/>
                <w:lang w:val="uk-UA" w:eastAsia="uk-UA"/>
              </w:rPr>
            </w:pPr>
            <w:r>
              <w:rPr>
                <w:rFonts w:ascii="Roboto Condensed" w:eastAsia="Oswald" w:hAnsi="Roboto Condensed" w:cs="Times New Roman"/>
                <w:b/>
                <w:sz w:val="28"/>
                <w:szCs w:val="28"/>
                <w:lang w:val="uk-UA" w:eastAsia="uk-UA"/>
              </w:rPr>
              <w:t>СИЛАБУС</w:t>
            </w:r>
          </w:p>
          <w:p w:rsidR="007E1C24" w:rsidRDefault="00273332">
            <w:pPr>
              <w:spacing w:after="0" w:line="240" w:lineRule="auto"/>
              <w:jc w:val="center"/>
              <w:rPr>
                <w:rFonts w:ascii="Roboto Condensed" w:eastAsia="Arial" w:hAnsi="Roboto Condensed" w:cs="Times New Roman"/>
                <w:b/>
                <w:sz w:val="28"/>
                <w:szCs w:val="28"/>
                <w:lang w:val="uk-UA" w:eastAsia="uk-UA"/>
              </w:rPr>
            </w:pPr>
            <w:r>
              <w:rPr>
                <w:rFonts w:ascii="Roboto Condensed" w:eastAsia="Arial" w:hAnsi="Roboto Condensed" w:cs="Times New Roman"/>
                <w:b/>
                <w:sz w:val="28"/>
                <w:szCs w:val="28"/>
                <w:lang w:val="uk-UA" w:eastAsia="uk-UA"/>
              </w:rPr>
              <w:t>навчальної дисципліни (обов’язков</w:t>
            </w:r>
            <w:r w:rsidR="008E4311">
              <w:rPr>
                <w:rFonts w:ascii="Roboto Condensed" w:eastAsia="Arial" w:hAnsi="Roboto Condensed" w:cs="Times New Roman"/>
                <w:b/>
                <w:sz w:val="28"/>
                <w:szCs w:val="28"/>
                <w:lang w:val="uk-UA" w:eastAsia="uk-UA"/>
              </w:rPr>
              <w:t>ої</w:t>
            </w:r>
            <w:r>
              <w:rPr>
                <w:rFonts w:ascii="Roboto Condensed" w:eastAsia="Arial" w:hAnsi="Roboto Condensed" w:cs="Times New Roman"/>
                <w:b/>
                <w:sz w:val="28"/>
                <w:szCs w:val="28"/>
                <w:lang w:val="uk-UA" w:eastAsia="uk-UA"/>
              </w:rPr>
              <w:t>)</w:t>
            </w:r>
          </w:p>
          <w:p w:rsidR="007E1C24" w:rsidRDefault="00273332">
            <w:pPr>
              <w:keepNext/>
              <w:keepLines/>
              <w:spacing w:after="0" w:line="240" w:lineRule="auto"/>
              <w:jc w:val="center"/>
              <w:outlineLvl w:val="2"/>
              <w:rPr>
                <w:rFonts w:ascii="Roboto Condensed" w:eastAsia="Oswald" w:hAnsi="Roboto Condensed" w:cs="Times New Roman"/>
                <w:b/>
                <w:sz w:val="28"/>
                <w:szCs w:val="28"/>
                <w:lang w:val="uk-UA" w:eastAsia="uk-UA"/>
              </w:rPr>
            </w:pPr>
            <w:r>
              <w:rPr>
                <w:rFonts w:ascii="Times New Roman" w:hAnsi="Times New Roman"/>
                <w:b/>
                <w:smallCaps/>
                <w:sz w:val="28"/>
                <w:szCs w:val="28"/>
                <w:lang w:val="uk-UA"/>
              </w:rPr>
              <w:t>ОК-4</w:t>
            </w:r>
            <w:r>
              <w:rPr>
                <w:rFonts w:ascii="Roboto Condensed" w:eastAsia="Oswald" w:hAnsi="Roboto Condensed" w:cs="Times New Roman"/>
                <w:b/>
                <w:sz w:val="28"/>
                <w:szCs w:val="28"/>
                <w:lang w:val="uk-UA" w:eastAsia="uk-UA"/>
              </w:rPr>
              <w:t xml:space="preserve"> ПРАКТИЧНИЙ КУРС ДРУГОЇ ІНОЗЕМНОЇ МОВИ (НІМЕЦЬКОЇ)</w:t>
            </w:r>
          </w:p>
          <w:p w:rsidR="007E1C24" w:rsidRPr="00672DFD" w:rsidRDefault="00273332" w:rsidP="00672DFD">
            <w:pPr>
              <w:spacing w:after="0" w:line="240" w:lineRule="auto"/>
              <w:jc w:val="center"/>
              <w:rPr>
                <w:rFonts w:ascii="Roboto Condensed" w:eastAsia="Oswald" w:hAnsi="Roboto Condensed" w:cs="Times New Roman"/>
                <w:b/>
                <w:color w:val="000000"/>
                <w:sz w:val="24"/>
                <w:szCs w:val="24"/>
                <w:lang w:val="uk-UA" w:eastAsia="uk-UA"/>
              </w:rPr>
            </w:pPr>
            <w:r>
              <w:rPr>
                <w:rFonts w:ascii="Roboto Condensed" w:eastAsia="Arial" w:hAnsi="Roboto Condensed" w:cs="Times New Roman"/>
                <w:sz w:val="28"/>
                <w:szCs w:val="28"/>
                <w:lang w:val="uk-UA" w:eastAsia="uk-UA"/>
              </w:rPr>
              <w:t>Обсяг освітнього компонент</w:t>
            </w:r>
            <w:r w:rsidR="00672DFD">
              <w:rPr>
                <w:rFonts w:ascii="Roboto Condensed" w:eastAsia="Arial" w:hAnsi="Roboto Condensed" w:cs="Times New Roman"/>
                <w:sz w:val="28"/>
                <w:szCs w:val="28"/>
                <w:lang w:val="uk-UA" w:eastAsia="uk-UA"/>
              </w:rPr>
              <w:t>а:</w:t>
            </w:r>
            <w:r>
              <w:rPr>
                <w:rFonts w:ascii="Roboto Condensed" w:eastAsia="Arial" w:hAnsi="Roboto Condensed" w:cs="Times New Roman"/>
                <w:sz w:val="28"/>
                <w:szCs w:val="28"/>
                <w:lang w:val="uk-UA" w:eastAsia="uk-UA"/>
              </w:rPr>
              <w:t xml:space="preserve"> 10 кредитів</w:t>
            </w:r>
            <w:r w:rsidRPr="00672DFD">
              <w:rPr>
                <w:rFonts w:ascii="Roboto Condensed" w:eastAsia="Arial" w:hAnsi="Roboto Condensed" w:cs="Times New Roman"/>
                <w:sz w:val="28"/>
                <w:szCs w:val="28"/>
                <w:lang w:eastAsia="uk-UA"/>
              </w:rPr>
              <w:t xml:space="preserve"> </w:t>
            </w:r>
            <w:r>
              <w:rPr>
                <w:rFonts w:ascii="Times New Roman" w:hAnsi="Times New Roman"/>
                <w:sz w:val="24"/>
                <w:szCs w:val="24"/>
                <w:lang w:val="uk-UA" w:eastAsia="uk-UA"/>
              </w:rPr>
              <w:t xml:space="preserve">ЄКТС </w:t>
            </w:r>
            <w:r w:rsidR="00672DFD">
              <w:rPr>
                <w:rFonts w:ascii="Roboto Condensed" w:eastAsia="Arial" w:hAnsi="Roboto Condensed" w:cs="Times New Roman"/>
                <w:sz w:val="28"/>
                <w:szCs w:val="28"/>
                <w:lang w:val="uk-UA" w:eastAsia="uk-UA"/>
              </w:rPr>
              <w:t>/ 300 годин</w:t>
            </w:r>
          </w:p>
        </w:tc>
      </w:tr>
    </w:tbl>
    <w:p w:rsidR="007E1C24" w:rsidRDefault="000B2FC4">
      <w:pPr>
        <w:spacing w:after="0"/>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w14:anchorId="6BABC24F">
          <v:rect id="_x0000_i1026" style="width:0;height:1.5pt" o:hralign="center" o:hrstd="t" o:hr="t" fillcolor="#a0a0a0" stroked="f"/>
        </w:pict>
      </w:r>
    </w:p>
    <w:p w:rsidR="007E1C24" w:rsidRDefault="00273332">
      <w:pPr>
        <w:spacing w:after="0" w:line="240" w:lineRule="auto"/>
        <w:jc w:val="center"/>
        <w:rPr>
          <w:rFonts w:ascii="Roboto Condensed" w:eastAsia="Arial" w:hAnsi="Roboto Condensed" w:cs="Times New Roman"/>
          <w:color w:val="244061" w:themeColor="accent1" w:themeShade="80"/>
          <w:sz w:val="28"/>
          <w:szCs w:val="28"/>
          <w:lang w:val="uk-UA" w:eastAsia="uk-UA"/>
        </w:rPr>
      </w:pPr>
      <w:r>
        <w:rPr>
          <w:rFonts w:ascii="Roboto Condensed" w:eastAsia="Arial" w:hAnsi="Roboto Condensed" w:cs="Times New Roman"/>
          <w:color w:val="244061" w:themeColor="accent1" w:themeShade="80"/>
          <w:sz w:val="28"/>
          <w:szCs w:val="28"/>
          <w:lang w:val="uk-UA" w:eastAsia="uk-UA"/>
        </w:rPr>
        <w:t>Освітня програма «Германські мови та літератури (переклад включно), перша – англійська»</w:t>
      </w:r>
    </w:p>
    <w:p w:rsidR="007E1C24" w:rsidRDefault="00273332">
      <w:pPr>
        <w:spacing w:after="0" w:line="240" w:lineRule="auto"/>
        <w:jc w:val="center"/>
        <w:rPr>
          <w:rFonts w:ascii="Roboto Condensed" w:eastAsia="Arial" w:hAnsi="Roboto Condensed" w:cs="Times New Roman"/>
          <w:color w:val="244061" w:themeColor="accent1" w:themeShade="80"/>
          <w:sz w:val="28"/>
          <w:szCs w:val="28"/>
          <w:lang w:val="uk-UA" w:eastAsia="uk-UA"/>
        </w:rPr>
      </w:pPr>
      <w:r>
        <w:rPr>
          <w:rFonts w:ascii="Roboto Condensed" w:eastAsia="Arial" w:hAnsi="Roboto Condensed" w:cs="Times New Roman"/>
          <w:color w:val="244061" w:themeColor="accent1" w:themeShade="80"/>
          <w:sz w:val="28"/>
          <w:szCs w:val="28"/>
          <w:lang w:val="uk-UA" w:eastAsia="uk-UA"/>
        </w:rPr>
        <w:t>другого</w:t>
      </w:r>
      <w:r w:rsidRPr="00672DFD">
        <w:rPr>
          <w:rFonts w:ascii="Roboto Condensed" w:eastAsia="Arial" w:hAnsi="Roboto Condensed" w:cs="Times New Roman"/>
          <w:color w:val="244061" w:themeColor="accent1" w:themeShade="80"/>
          <w:sz w:val="28"/>
          <w:szCs w:val="28"/>
          <w:lang w:eastAsia="uk-UA"/>
        </w:rPr>
        <w:t xml:space="preserve"> (</w:t>
      </w:r>
      <w:proofErr w:type="spellStart"/>
      <w:r w:rsidRPr="00672DFD">
        <w:rPr>
          <w:rFonts w:ascii="Roboto Condensed" w:eastAsia="Arial" w:hAnsi="Roboto Condensed" w:cs="Times New Roman"/>
          <w:color w:val="244061" w:themeColor="accent1" w:themeShade="80"/>
          <w:sz w:val="28"/>
          <w:szCs w:val="28"/>
          <w:lang w:eastAsia="uk-UA"/>
        </w:rPr>
        <w:t>магістерського</w:t>
      </w:r>
      <w:proofErr w:type="spellEnd"/>
      <w:r w:rsidRPr="00672DFD">
        <w:rPr>
          <w:rFonts w:ascii="Roboto Condensed" w:eastAsia="Arial" w:hAnsi="Roboto Condensed" w:cs="Times New Roman"/>
          <w:color w:val="244061" w:themeColor="accent1" w:themeShade="80"/>
          <w:sz w:val="28"/>
          <w:szCs w:val="28"/>
          <w:lang w:eastAsia="uk-UA"/>
        </w:rPr>
        <w:t>)</w:t>
      </w:r>
      <w:r>
        <w:rPr>
          <w:rFonts w:ascii="Roboto Condensed" w:eastAsia="Arial" w:hAnsi="Roboto Condensed" w:cs="Times New Roman"/>
          <w:color w:val="244061" w:themeColor="accent1" w:themeShade="80"/>
          <w:sz w:val="28"/>
          <w:szCs w:val="28"/>
          <w:lang w:val="uk-UA" w:eastAsia="uk-UA"/>
        </w:rPr>
        <w:t xml:space="preserve"> рівня вищої освіти</w:t>
      </w:r>
    </w:p>
    <w:p w:rsidR="007E1C24" w:rsidRDefault="00273332">
      <w:pPr>
        <w:spacing w:after="0" w:line="240" w:lineRule="auto"/>
        <w:jc w:val="center"/>
        <w:rPr>
          <w:rFonts w:ascii="Roboto Condensed" w:eastAsia="Arial" w:hAnsi="Roboto Condensed" w:cs="Times New Roman"/>
          <w:color w:val="244061" w:themeColor="accent1" w:themeShade="80"/>
          <w:sz w:val="28"/>
          <w:szCs w:val="28"/>
          <w:lang w:val="uk-UA" w:eastAsia="uk-UA"/>
        </w:rPr>
      </w:pPr>
      <w:r>
        <w:rPr>
          <w:rFonts w:ascii="Roboto Condensed" w:eastAsia="Arial" w:hAnsi="Roboto Condensed" w:cs="Times New Roman"/>
          <w:color w:val="244061" w:themeColor="accent1" w:themeShade="80"/>
          <w:sz w:val="28"/>
          <w:szCs w:val="28"/>
          <w:lang w:val="uk-UA" w:eastAsia="uk-UA"/>
        </w:rPr>
        <w:t>Спеціальність – 035 Філологія</w:t>
      </w:r>
      <w:bookmarkStart w:id="0" w:name="_GoBack"/>
      <w:bookmarkEnd w:id="0"/>
    </w:p>
    <w:p w:rsidR="007E1C24" w:rsidRDefault="000B2FC4">
      <w:pPr>
        <w:spacing w:after="0"/>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w14:anchorId="59CE3449">
          <v:rect id="_x0000_i1027"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tabs>
                <w:tab w:val="left" w:pos="220"/>
                <w:tab w:val="left" w:pos="720"/>
              </w:tabs>
              <w:spacing w:after="0" w:line="240" w:lineRule="auto"/>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ІНФОРМАЦІЯ ПРО ВИКЛАДАЧА</w:t>
            </w:r>
          </w:p>
        </w:tc>
      </w:tr>
    </w:tbl>
    <w:p w:rsidR="007E1C24" w:rsidRDefault="007E1C24">
      <w:pPr>
        <w:tabs>
          <w:tab w:val="left" w:pos="220"/>
          <w:tab w:val="left" w:pos="720"/>
        </w:tabs>
        <w:spacing w:after="0" w:line="240" w:lineRule="auto"/>
        <w:rPr>
          <w:rFonts w:ascii="Roboto Condensed" w:eastAsia="Oswald" w:hAnsi="Roboto Condensed" w:cs="Times New Roman"/>
          <w:b/>
          <w:color w:val="000000"/>
          <w:sz w:val="24"/>
          <w:szCs w:val="24"/>
          <w:lang w:val="uk-UA" w:eastAsia="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7E1C24">
        <w:trPr>
          <w:trHeight w:val="2822"/>
        </w:trPr>
        <w:tc>
          <w:tcPr>
            <w:tcW w:w="2972" w:type="dxa"/>
          </w:tcPr>
          <w:p w:rsidR="007E1C24" w:rsidRDefault="00273332">
            <w:pPr>
              <w:tabs>
                <w:tab w:val="left" w:pos="220"/>
                <w:tab w:val="left" w:pos="720"/>
              </w:tabs>
              <w:spacing w:after="0" w:line="240" w:lineRule="auto"/>
              <w:rPr>
                <w:rFonts w:ascii="Roboto Condensed" w:eastAsia="Oswald" w:hAnsi="Roboto Condensed" w:cs="Times New Roman"/>
                <w:b/>
                <w:color w:val="000000"/>
                <w:sz w:val="28"/>
                <w:szCs w:val="28"/>
                <w:lang w:val="uk-UA" w:eastAsia="uk-UA"/>
              </w:rPr>
            </w:pPr>
            <w:r>
              <w:rPr>
                <w:rFonts w:ascii="Roboto Condensed" w:eastAsia="Oswald" w:hAnsi="Roboto Condensed" w:cs="Times New Roman"/>
                <w:b/>
                <w:noProof/>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149860</wp:posOffset>
                      </wp:positionV>
                      <wp:extent cx="1262380" cy="1597025"/>
                      <wp:effectExtent l="57150" t="38100" r="71120" b="98425"/>
                      <wp:wrapNone/>
                      <wp:docPr id="2" name="Прямоугольник 2"/>
                      <wp:cNvGraphicFramePr/>
                      <a:graphic xmlns:a="http://schemas.openxmlformats.org/drawingml/2006/main">
                        <a:graphicData uri="http://schemas.microsoft.com/office/word/2010/wordprocessingShape">
                          <wps:wsp>
                            <wps:cNvSpPr/>
                            <wps:spPr>
                              <a:xfrm>
                                <a:off x="0" y="0"/>
                                <a:ext cx="1262380" cy="15970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E1C24" w:rsidRDefault="00273332">
                                  <w:pPr>
                                    <w:jc w:val="center"/>
                                    <w:rPr>
                                      <w:rFonts w:ascii="Times New Roman" w:hAnsi="Times New Roman" w:cs="Times New Roman"/>
                                      <w:sz w:val="72"/>
                                      <w:szCs w:val="72"/>
                                      <w:lang w:val="uk-UA"/>
                                    </w:rPr>
                                  </w:pPr>
                                  <w:r>
                                    <w:rPr>
                                      <w:rFonts w:ascii="Times New Roman" w:hAnsi="Times New Roman" w:cs="Times New Roman"/>
                                      <w:noProof/>
                                      <w:sz w:val="72"/>
                                      <w:szCs w:val="72"/>
                                      <w:lang w:val="en-US"/>
                                    </w:rPr>
                                    <w:drawing>
                                      <wp:inline distT="0" distB="0" distL="0" distR="0">
                                        <wp:extent cx="1219200" cy="1549400"/>
                                        <wp:effectExtent l="0" t="0" r="0" b="0"/>
                                        <wp:docPr id="1" name="Рисунок 1" descr="C:\Users\jsp\AppData\Local\Microsoft\Windows\INetCache\Content.Word\volosh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jsp\AppData\Local\Microsoft\Windows\INetCache\Content.Word\voloshy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19200" cy="1549400"/>
                                                </a:xfrm>
                                                <a:prstGeom prst="rect">
                                                  <a:avLst/>
                                                </a:prstGeom>
                                                <a:noFill/>
                                                <a:ln>
                                                  <a:noFill/>
                                                </a:ln>
                                              </pic:spPr>
                                            </pic:pic>
                                          </a:graphicData>
                                        </a:graphic>
                                      </wp:inline>
                                    </w:drawing>
                                  </w:r>
                                  <w:r>
                                    <w:rPr>
                                      <w:rFonts w:ascii="Times New Roman" w:hAnsi="Times New Roman" w:cs="Times New Roman"/>
                                      <w:sz w:val="72"/>
                                      <w:szCs w:val="72"/>
                                      <w:lang w:val="uk-UA"/>
                                    </w:rPr>
                                    <w:t>Фото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Прямоугольник 2" o:spid="_x0000_s1026" o:spt="1" style="position:absolute;left:0pt;margin-left:5.55pt;margin-top:11.8pt;height:125.75pt;width:99.4pt;z-index:251659264;v-text-anchor:middle;mso-width-relative:page;mso-height-relative:page;" fillcolor="#BCBCBC" filled="t" stroked="t" coordsize="21600,21600" o:gfxdata="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JkY+TdcAAAAJAQAADwAAAAAAAAABACAAAAAiAAAAZHJzL2Rv&#10;d25yZXYueG1sUEsBAhQAFAAAAAgAh07iQAv3xZBYAwAAkwcAAA4AAAAAAAAAAQAgAAAAJgEAAGRy&#10;cy9lMm9Eb2MueG1sUEsFBgAAAAAGAAYAWQEAAPAGAAAAAA==&#10;">
                      <v:fill type="gradient" on="t" color2="#EDEDED" colors="0f #BCBCBC;22938f #D0D0D0;65536f #EDEDED" angle="180" focus="100%" focussize="0,0" rotate="t"/>
                      <v:stroke color="#000000" joinstyle="round"/>
                      <v:imagedata o:title=""/>
                      <o:lock v:ext="edit" aspectratio="f"/>
                      <v:shadow on="t" color="#000000" opacity="24903f" offset="0pt,1.5748031496063pt" origin="0f,32768f" matrix="65536f,0f,0f,65536f"/>
                      <v:textbox>
                        <w:txbxContent>
                          <w:p w14:paraId="0188AC01">
                            <w:pPr>
                              <w:jc w:val="center"/>
                              <w:rPr>
                                <w:rFonts w:ascii="Times New Roman" w:hAnsi="Times New Roman" w:cs="Times New Roman"/>
                                <w:sz w:val="72"/>
                                <w:szCs w:val="72"/>
                                <w:lang w:val="uk-UA"/>
                              </w:rPr>
                            </w:pPr>
                            <w:r>
                              <w:rPr>
                                <w:rFonts w:ascii="Times New Roman" w:hAnsi="Times New Roman" w:cs="Times New Roman"/>
                                <w:sz w:val="72"/>
                                <w:szCs w:val="72"/>
                                <w:lang w:val="en-US"/>
                              </w:rPr>
                              <w:drawing>
                                <wp:inline distT="0" distB="0" distL="0" distR="0">
                                  <wp:extent cx="1219200" cy="1549400"/>
                                  <wp:effectExtent l="0" t="0" r="0" b="0"/>
                                  <wp:docPr id="1" name="Рисунок 1" descr="C:\Users\jsp\AppData\Local\Microsoft\Windows\INetCache\Content.Word\volosh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jsp\AppData\Local\Microsoft\Windows\INetCache\Content.Word\volosh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549400"/>
                                          </a:xfrm>
                                          <a:prstGeom prst="rect">
                                            <a:avLst/>
                                          </a:prstGeom>
                                          <a:noFill/>
                                          <a:ln>
                                            <a:noFill/>
                                          </a:ln>
                                        </pic:spPr>
                                      </pic:pic>
                                    </a:graphicData>
                                  </a:graphic>
                                </wp:inline>
                              </w:drawing>
                            </w:r>
                            <w:r>
                              <w:rPr>
                                <w:rFonts w:ascii="Times New Roman" w:hAnsi="Times New Roman" w:cs="Times New Roman"/>
                                <w:sz w:val="72"/>
                                <w:szCs w:val="72"/>
                                <w:lang w:val="uk-UA"/>
                              </w:rPr>
                              <w:t>Фото</w:t>
                            </w:r>
                          </w:p>
                        </w:txbxContent>
                      </v:textbox>
                    </v:rect>
                  </w:pict>
                </mc:Fallback>
              </mc:AlternateContent>
            </w:r>
          </w:p>
        </w:tc>
        <w:tc>
          <w:tcPr>
            <w:tcW w:w="6373" w:type="dxa"/>
          </w:tcPr>
          <w:p w:rsidR="007E1C24" w:rsidRDefault="00273332">
            <w:pPr>
              <w:tabs>
                <w:tab w:val="left" w:pos="220"/>
                <w:tab w:val="left" w:pos="720"/>
              </w:tabs>
              <w:spacing w:after="0" w:line="240" w:lineRule="auto"/>
              <w:rPr>
                <w:rFonts w:ascii="Roboto Condensed" w:eastAsia="Arial" w:hAnsi="Roboto Condensed" w:cs="Times New Roman"/>
                <w:i/>
                <w:sz w:val="28"/>
                <w:szCs w:val="28"/>
                <w:lang w:val="uk-UA" w:eastAsia="uk-UA"/>
              </w:rPr>
            </w:pPr>
            <w:proofErr w:type="spellStart"/>
            <w:r>
              <w:rPr>
                <w:rFonts w:ascii="Roboto Condensed" w:eastAsia="Arial" w:hAnsi="Roboto Condensed" w:cs="Times New Roman"/>
                <w:b/>
                <w:bCs/>
                <w:i/>
                <w:sz w:val="28"/>
                <w:szCs w:val="28"/>
                <w:lang w:val="uk-UA" w:eastAsia="uk-UA"/>
              </w:rPr>
              <w:t>Волошук</w:t>
            </w:r>
            <w:proofErr w:type="spellEnd"/>
            <w:r>
              <w:rPr>
                <w:rFonts w:ascii="Roboto Condensed" w:eastAsia="Arial" w:hAnsi="Roboto Condensed" w:cs="Times New Roman"/>
                <w:b/>
                <w:bCs/>
                <w:i/>
                <w:sz w:val="28"/>
                <w:szCs w:val="28"/>
                <w:lang w:val="uk-UA" w:eastAsia="uk-UA"/>
              </w:rPr>
              <w:t xml:space="preserve"> Вікторія Іванівна, професор, кандидат філологічних наук</w:t>
            </w:r>
          </w:p>
          <w:p w:rsidR="007E1C24" w:rsidRDefault="007E1C24">
            <w:pPr>
              <w:tabs>
                <w:tab w:val="left" w:pos="220"/>
                <w:tab w:val="left" w:pos="720"/>
              </w:tabs>
              <w:spacing w:after="0" w:line="240" w:lineRule="auto"/>
              <w:rPr>
                <w:rFonts w:ascii="Roboto Condensed" w:eastAsia="Arial" w:hAnsi="Roboto Condensed" w:cs="Times New Roman"/>
                <w:b/>
                <w:bCs/>
                <w:i/>
                <w:sz w:val="28"/>
                <w:szCs w:val="28"/>
                <w:lang w:val="uk-UA" w:eastAsia="uk-UA"/>
              </w:rPr>
            </w:pPr>
          </w:p>
          <w:p w:rsidR="007E1C24" w:rsidRDefault="00273332">
            <w:pPr>
              <w:tabs>
                <w:tab w:val="left" w:pos="220"/>
                <w:tab w:val="left" w:pos="720"/>
              </w:tabs>
              <w:spacing w:after="0" w:line="240" w:lineRule="auto"/>
              <w:rPr>
                <w:rFonts w:ascii="Roboto Condensed" w:eastAsia="Arial" w:hAnsi="Roboto Condensed" w:cs="Times New Roman"/>
                <w:b/>
                <w:bCs/>
                <w:i/>
                <w:sz w:val="28"/>
                <w:szCs w:val="28"/>
                <w:lang w:val="uk-UA" w:eastAsia="uk-UA"/>
              </w:rPr>
            </w:pPr>
            <w:r>
              <w:rPr>
                <w:rFonts w:ascii="Roboto Condensed" w:eastAsia="Arial" w:hAnsi="Roboto Condensed" w:cs="Times New Roman"/>
                <w:b/>
                <w:bCs/>
                <w:i/>
                <w:sz w:val="28"/>
                <w:szCs w:val="28"/>
                <w:lang w:val="uk-UA" w:eastAsia="uk-UA"/>
              </w:rPr>
              <w:t>Контактна інформація:</w:t>
            </w:r>
          </w:p>
          <w:p w:rsidR="007E1C24" w:rsidRDefault="00273332">
            <w:pPr>
              <w:tabs>
                <w:tab w:val="left" w:pos="220"/>
                <w:tab w:val="left" w:pos="720"/>
              </w:tabs>
              <w:spacing w:after="0" w:line="240" w:lineRule="auto"/>
              <w:rPr>
                <w:rFonts w:ascii="Roboto Condensed" w:eastAsia="Arial" w:hAnsi="Roboto Condensed" w:cs="Times New Roman"/>
                <w:i/>
                <w:sz w:val="28"/>
                <w:szCs w:val="28"/>
                <w:lang w:val="uk-UA" w:eastAsia="uk-UA"/>
              </w:rPr>
            </w:pPr>
            <w:r>
              <w:rPr>
                <w:rFonts w:ascii="Roboto Condensed" w:eastAsia="Arial" w:hAnsi="Roboto Condensed" w:cs="Times New Roman"/>
                <w:i/>
                <w:sz w:val="28"/>
                <w:szCs w:val="28"/>
                <w:lang w:val="uk-UA" w:eastAsia="uk-UA"/>
              </w:rPr>
              <w:t>- номер телефону +380617698589;</w:t>
            </w:r>
          </w:p>
          <w:p w:rsidR="007E1C24" w:rsidRDefault="00273332">
            <w:pPr>
              <w:tabs>
                <w:tab w:val="left" w:pos="220"/>
                <w:tab w:val="left" w:pos="720"/>
              </w:tabs>
              <w:spacing w:after="0" w:line="240" w:lineRule="auto"/>
              <w:rPr>
                <w:rFonts w:ascii="Roboto Condensed" w:eastAsia="Arial" w:hAnsi="Roboto Condensed" w:cs="Times New Roman"/>
                <w:i/>
                <w:sz w:val="28"/>
                <w:szCs w:val="28"/>
                <w:lang w:val="uk-UA" w:eastAsia="uk-UA"/>
              </w:rPr>
            </w:pPr>
            <w:r>
              <w:rPr>
                <w:rFonts w:ascii="Roboto Condensed" w:eastAsia="Arial" w:hAnsi="Roboto Condensed" w:cs="Times New Roman"/>
                <w:i/>
                <w:sz w:val="28"/>
                <w:szCs w:val="28"/>
                <w:lang w:val="uk-UA" w:eastAsia="uk-UA"/>
              </w:rPr>
              <w:t xml:space="preserve">- </w:t>
            </w:r>
            <w:r>
              <w:rPr>
                <w:rFonts w:ascii="Roboto Condensed" w:eastAsia="Arial" w:hAnsi="Roboto Condensed" w:cs="Times New Roman"/>
                <w:i/>
                <w:sz w:val="28"/>
                <w:szCs w:val="28"/>
                <w:lang w:val="fr-FR" w:eastAsia="uk-UA"/>
              </w:rPr>
              <w:t>e</w:t>
            </w:r>
            <w:r>
              <w:rPr>
                <w:rFonts w:ascii="Roboto Condensed" w:eastAsia="Arial" w:hAnsi="Roboto Condensed" w:cs="Times New Roman"/>
                <w:i/>
                <w:sz w:val="28"/>
                <w:szCs w:val="28"/>
                <w:lang w:eastAsia="uk-UA"/>
              </w:rPr>
              <w:t>-</w:t>
            </w:r>
            <w:r>
              <w:rPr>
                <w:rFonts w:ascii="Roboto Condensed" w:eastAsia="Arial" w:hAnsi="Roboto Condensed" w:cs="Times New Roman"/>
                <w:i/>
                <w:sz w:val="28"/>
                <w:szCs w:val="28"/>
                <w:lang w:val="fr-FR" w:eastAsia="uk-UA"/>
              </w:rPr>
              <w:t>mail</w:t>
            </w:r>
            <w:r>
              <w:rPr>
                <w:rFonts w:ascii="Roboto Condensed" w:eastAsia="Arial" w:hAnsi="Roboto Condensed" w:cs="Times New Roman"/>
                <w:i/>
                <w:sz w:val="28"/>
                <w:szCs w:val="28"/>
                <w:lang w:eastAsia="uk-UA"/>
              </w:rPr>
              <w:t xml:space="preserve">: </w:t>
            </w:r>
            <w:proofErr w:type="spellStart"/>
            <w:r>
              <w:rPr>
                <w:rFonts w:ascii="Roboto Condensed" w:eastAsia="Arial" w:hAnsi="Roboto Condensed" w:cs="Times New Roman"/>
                <w:i/>
                <w:sz w:val="28"/>
                <w:szCs w:val="28"/>
                <w:lang w:val="de-DE" w:eastAsia="uk-UA"/>
              </w:rPr>
              <w:t>viktoriiavoloshuk</w:t>
            </w:r>
            <w:proofErr w:type="spellEnd"/>
            <w:r>
              <w:rPr>
                <w:rFonts w:ascii="Roboto Condensed" w:eastAsia="Arial" w:hAnsi="Roboto Condensed" w:cs="Times New Roman"/>
                <w:i/>
                <w:sz w:val="28"/>
                <w:szCs w:val="28"/>
                <w:lang w:eastAsia="uk-UA"/>
              </w:rPr>
              <w:t>@</w:t>
            </w:r>
            <w:proofErr w:type="spellStart"/>
            <w:r>
              <w:rPr>
                <w:rFonts w:ascii="Roboto Condensed" w:eastAsia="Arial" w:hAnsi="Roboto Condensed" w:cs="Times New Roman"/>
                <w:i/>
                <w:sz w:val="28"/>
                <w:szCs w:val="28"/>
                <w:lang w:val="de-DE" w:eastAsia="uk-UA"/>
              </w:rPr>
              <w:t>gmail</w:t>
            </w:r>
            <w:proofErr w:type="spellEnd"/>
            <w:r>
              <w:rPr>
                <w:rFonts w:ascii="Roboto Condensed" w:eastAsia="Arial" w:hAnsi="Roboto Condensed" w:cs="Times New Roman"/>
                <w:i/>
                <w:sz w:val="28"/>
                <w:szCs w:val="28"/>
                <w:lang w:eastAsia="uk-UA"/>
              </w:rPr>
              <w:t>.</w:t>
            </w:r>
            <w:proofErr w:type="spellStart"/>
            <w:r>
              <w:rPr>
                <w:rFonts w:ascii="Roboto Condensed" w:eastAsia="Arial" w:hAnsi="Roboto Condensed" w:cs="Times New Roman"/>
                <w:i/>
                <w:sz w:val="28"/>
                <w:szCs w:val="28"/>
                <w:lang w:val="de-DE" w:eastAsia="uk-UA"/>
              </w:rPr>
              <w:t>com</w:t>
            </w:r>
            <w:proofErr w:type="spellEnd"/>
            <w:r>
              <w:rPr>
                <w:rFonts w:ascii="Roboto Condensed" w:eastAsia="Arial" w:hAnsi="Roboto Condensed" w:cs="Times New Roman"/>
                <w:i/>
                <w:sz w:val="28"/>
                <w:szCs w:val="28"/>
                <w:lang w:val="uk-UA" w:eastAsia="uk-UA"/>
              </w:rPr>
              <w:t>;</w:t>
            </w:r>
          </w:p>
          <w:p w:rsidR="007E1C24" w:rsidRDefault="00273332">
            <w:pPr>
              <w:tabs>
                <w:tab w:val="left" w:pos="220"/>
                <w:tab w:val="left" w:pos="720"/>
              </w:tabs>
              <w:spacing w:after="0" w:line="240" w:lineRule="auto"/>
              <w:rPr>
                <w:rFonts w:ascii="Roboto Condensed" w:eastAsia="Arial" w:hAnsi="Roboto Condensed" w:cs="Times New Roman"/>
                <w:i/>
                <w:sz w:val="28"/>
                <w:szCs w:val="28"/>
                <w:lang w:val="uk-UA" w:eastAsia="uk-UA"/>
              </w:rPr>
            </w:pPr>
            <w:r>
              <w:rPr>
                <w:rFonts w:ascii="Roboto Condensed" w:eastAsia="Arial" w:hAnsi="Roboto Condensed" w:cs="Times New Roman"/>
                <w:i/>
                <w:sz w:val="28"/>
                <w:szCs w:val="28"/>
                <w:lang w:val="uk-UA" w:eastAsia="uk-UA"/>
              </w:rPr>
              <w:t>- навчальний корпус та номер аудиторії</w:t>
            </w:r>
            <w:r>
              <w:rPr>
                <w:rFonts w:ascii="Roboto Condensed" w:eastAsia="Arial" w:hAnsi="Roboto Condensed" w:cs="Times New Roman"/>
                <w:i/>
                <w:sz w:val="28"/>
                <w:szCs w:val="28"/>
                <w:lang w:eastAsia="uk-UA"/>
              </w:rPr>
              <w:t>: 1</w:t>
            </w:r>
            <w:r>
              <w:rPr>
                <w:rFonts w:ascii="Roboto Condensed" w:eastAsia="Arial" w:hAnsi="Roboto Condensed" w:cs="Times New Roman"/>
                <w:i/>
                <w:sz w:val="28"/>
                <w:szCs w:val="28"/>
                <w:lang w:val="uk-UA" w:eastAsia="uk-UA"/>
              </w:rPr>
              <w:t xml:space="preserve"> корпус, 236а</w:t>
            </w:r>
          </w:p>
          <w:p w:rsidR="007E1C24" w:rsidRDefault="007E1C24">
            <w:pPr>
              <w:tabs>
                <w:tab w:val="left" w:pos="220"/>
                <w:tab w:val="left" w:pos="720"/>
              </w:tabs>
              <w:spacing w:after="0" w:line="240" w:lineRule="auto"/>
              <w:rPr>
                <w:rFonts w:ascii="Roboto Condensed" w:eastAsia="Arial" w:hAnsi="Roboto Condensed" w:cs="Times New Roman"/>
                <w:b/>
                <w:bCs/>
                <w:i/>
                <w:sz w:val="28"/>
                <w:szCs w:val="28"/>
                <w:lang w:val="uk-UA" w:eastAsia="uk-UA"/>
              </w:rPr>
            </w:pPr>
          </w:p>
          <w:p w:rsidR="007E1C24" w:rsidRDefault="00273332">
            <w:pPr>
              <w:tabs>
                <w:tab w:val="left" w:pos="220"/>
                <w:tab w:val="left" w:pos="720"/>
              </w:tabs>
              <w:spacing w:after="0" w:line="240" w:lineRule="auto"/>
              <w:rPr>
                <w:rFonts w:ascii="Roboto Condensed" w:eastAsia="Arial" w:hAnsi="Roboto Condensed" w:cs="Times New Roman"/>
                <w:b/>
                <w:bCs/>
                <w:i/>
                <w:sz w:val="28"/>
                <w:szCs w:val="28"/>
                <w:lang w:val="uk-UA" w:eastAsia="uk-UA"/>
              </w:rPr>
            </w:pPr>
            <w:r>
              <w:rPr>
                <w:rFonts w:ascii="Roboto Condensed" w:eastAsia="Arial" w:hAnsi="Roboto Condensed" w:cs="Times New Roman"/>
                <w:b/>
                <w:bCs/>
                <w:i/>
                <w:sz w:val="28"/>
                <w:szCs w:val="28"/>
                <w:lang w:val="uk-UA" w:eastAsia="uk-UA"/>
              </w:rPr>
              <w:t>Час і місце проведення консультацій:</w:t>
            </w:r>
          </w:p>
          <w:p w:rsidR="007E1C24" w:rsidRDefault="00273332">
            <w:pPr>
              <w:tabs>
                <w:tab w:val="left" w:pos="220"/>
                <w:tab w:val="left" w:pos="720"/>
              </w:tabs>
              <w:spacing w:after="0" w:line="240" w:lineRule="auto"/>
              <w:rPr>
                <w:rFonts w:ascii="Roboto Condensed" w:eastAsia="Oswald" w:hAnsi="Roboto Condensed" w:cs="Times New Roman"/>
                <w:b/>
                <w:color w:val="000000"/>
                <w:sz w:val="28"/>
                <w:szCs w:val="28"/>
                <w:lang w:val="uk-UA" w:eastAsia="uk-UA"/>
              </w:rPr>
            </w:pPr>
            <w:r>
              <w:rPr>
                <w:rFonts w:ascii="Roboto Condensed" w:eastAsia="Arial" w:hAnsi="Roboto Condensed" w:cs="Times New Roman"/>
                <w:i/>
                <w:sz w:val="28"/>
                <w:szCs w:val="28"/>
                <w:lang w:val="uk-UA" w:eastAsia="uk-UA"/>
              </w:rPr>
              <w:t>Згідно графіку консультацій</w:t>
            </w:r>
          </w:p>
        </w:tc>
      </w:tr>
    </w:tbl>
    <w:p w:rsidR="007E1C24" w:rsidRDefault="000B2FC4">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28"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keepNext/>
              <w:keepLines/>
              <w:spacing w:after="0" w:line="240" w:lineRule="auto"/>
              <w:outlineLvl w:val="2"/>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ОПИС КУРСУ</w:t>
            </w:r>
          </w:p>
        </w:tc>
      </w:tr>
    </w:tbl>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Курс другої іноземної мови (німецької, рівень В2) призначений для тих, хто вже опанував навички володіння мовою на рівні В1 і прагне покращити свої знання до рівня В2. Учасники курсу зможуть розширити свій лексичний запас, поглибити граматичні знання та розвинути навички говоріння, читання, письма та аудіювання, що дозволить їм ефективніше спілкуватися як в повсякденних ситуаціях так і у  професійному середовищі.</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xml:space="preserve">Вивчення мови відбувається через інтерактивні методи, такі як рольові ігри, дискусії, прослуховування </w:t>
      </w:r>
      <w:proofErr w:type="spellStart"/>
      <w:r>
        <w:rPr>
          <w:rFonts w:ascii="Roboto Condensed" w:eastAsia="Arial" w:hAnsi="Roboto Condensed" w:cs="Times New Roman"/>
          <w:sz w:val="28"/>
          <w:szCs w:val="28"/>
          <w:lang w:val="uk-UA" w:eastAsia="uk-UA"/>
        </w:rPr>
        <w:t>аудіозаписів</w:t>
      </w:r>
      <w:proofErr w:type="spellEnd"/>
      <w:r>
        <w:rPr>
          <w:rFonts w:ascii="Roboto Condensed" w:eastAsia="Arial" w:hAnsi="Roboto Condensed" w:cs="Times New Roman"/>
          <w:sz w:val="28"/>
          <w:szCs w:val="28"/>
          <w:lang w:val="uk-UA" w:eastAsia="uk-UA"/>
        </w:rPr>
        <w:t xml:space="preserve"> і читання автентичних, неадаптованих текстів.</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Після завершення курсу студенти зможуть читати та перекладати  тексти за програмною тематикою; писати зрозумілі, деталізовані тексти різного спрямування, пов'язані з особистою та професійною сферами; розуміти французьке монологічне та діалогічне мовлення за програмною тематикою; продукувати міні-діалоги  та монологи у ситуативній комунікації.</w:t>
      </w:r>
    </w:p>
    <w:p w:rsidR="007E1C24" w:rsidRDefault="000B2FC4">
      <w:pPr>
        <w:spacing w:after="0" w:line="240" w:lineRule="auto"/>
        <w:jc w:val="center"/>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lastRenderedPageBreak/>
        <w:pict>
          <v:rect id="_x0000_i1029"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Oswald" w:hAnsi="Roboto Condensed" w:cs="Times New Roman"/>
                <w:b/>
                <w:color w:val="000000"/>
                <w:sz w:val="24"/>
                <w:szCs w:val="24"/>
                <w:lang w:val="uk-UA" w:eastAsia="uk-UA"/>
              </w:rPr>
            </w:pPr>
            <w:r>
              <w:rPr>
                <w:rFonts w:ascii="Roboto Condensed" w:eastAsia="Oswald" w:hAnsi="Roboto Condensed" w:cs="Times New Roman"/>
                <w:b/>
                <w:color w:val="000000"/>
                <w:sz w:val="28"/>
                <w:szCs w:val="28"/>
                <w:lang w:val="uk-UA" w:eastAsia="uk-UA"/>
              </w:rPr>
              <w:t xml:space="preserve">МЕТА, КОМПЕТЕНТНОСТІ </w:t>
            </w:r>
            <w:r>
              <w:rPr>
                <w:rFonts w:ascii="Roboto Condensed" w:eastAsia="Oswald" w:hAnsi="Roboto Condensed" w:cs="Times New Roman"/>
                <w:b/>
                <w:color w:val="000000"/>
                <w:sz w:val="28"/>
                <w:szCs w:val="28"/>
                <w:lang w:eastAsia="uk-UA"/>
              </w:rPr>
              <w:t>ТА</w:t>
            </w:r>
            <w:r>
              <w:rPr>
                <w:rFonts w:ascii="Roboto Condensed" w:eastAsia="Oswald" w:hAnsi="Roboto Condensed" w:cs="Times New Roman"/>
                <w:b/>
                <w:color w:val="000000"/>
                <w:sz w:val="28"/>
                <w:szCs w:val="28"/>
                <w:lang w:val="uk-UA" w:eastAsia="uk-UA"/>
              </w:rPr>
              <w:t xml:space="preserve"> РЕЗУЛЬТАТИ НАВЧАННЯ</w:t>
            </w:r>
          </w:p>
        </w:tc>
      </w:tr>
    </w:tbl>
    <w:p w:rsidR="007E1C24" w:rsidRDefault="00273332">
      <w:pPr>
        <w:tabs>
          <w:tab w:val="left" w:pos="284"/>
          <w:tab w:val="left" w:pos="567"/>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Метою</w:t>
      </w:r>
      <w:r>
        <w:rPr>
          <w:rFonts w:ascii="Times New Roman" w:eastAsia="Times New Roman" w:hAnsi="Times New Roman" w:cs="Times New Roman"/>
          <w:sz w:val="28"/>
          <w:szCs w:val="28"/>
          <w:lang w:val="uk-UA" w:eastAsia="ru-RU"/>
        </w:rPr>
        <w:t xml:space="preserve"> вивчення дисципліни «Практичний курс другої іноземної мови (німецької)» є формування іншомовної компетентності в усіх видах мовленнєвої діяльності: аудіювання, говоріння, читання та письмо; сприяння розвитку здібностей до самооцінки та здатності до самостійного навчання, що дозволятиме студентам продовжувати навчання в академічному і професійному середовищі й після отримання диплома про вищу освіту; визначати позицію і точку зору мовця;  розрізняти різні стилістичні регістри в усному та письмовому спілкуванні з носіями мови, друзями, незнайомцями, колегами, працедавцями і з людьми різного віку і соціального статусу, маючи при цьому різні наміри спілкування.</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Times New Roman" w:hAnsi="Times New Roman" w:cs="Times New Roman"/>
          <w:color w:val="000000"/>
          <w:sz w:val="28"/>
          <w:szCs w:val="28"/>
        </w:rPr>
        <w:t xml:space="preserve">У </w:t>
      </w:r>
      <w:proofErr w:type="spellStart"/>
      <w:r>
        <w:rPr>
          <w:rFonts w:ascii="Times New Roman" w:hAnsi="Times New Roman" w:cs="Times New Roman"/>
          <w:color w:val="000000"/>
          <w:sz w:val="28"/>
          <w:szCs w:val="28"/>
        </w:rPr>
        <w:t>результаті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вивчення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навчальної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дисципліни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здобувачі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освіти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повинні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розвинути</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вдосконалити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такі</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компетентності:</w:t>
      </w:r>
    </w:p>
    <w:p w:rsidR="007E1C24" w:rsidRDefault="00273332">
      <w:pPr>
        <w:tabs>
          <w:tab w:val="left" w:pos="284"/>
          <w:tab w:val="left" w:pos="567"/>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загальні</w:t>
      </w:r>
      <w:r>
        <w:rPr>
          <w:rFonts w:ascii="Times New Roman" w:eastAsia="Times New Roman" w:hAnsi="Times New Roman" w:cs="Times New Roman"/>
          <w:sz w:val="28"/>
          <w:szCs w:val="28"/>
          <w:lang w:val="uk-UA" w:eastAsia="ru-RU"/>
        </w:rPr>
        <w:t>:</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ЗК-1 Здатність спілкуватися державною мовою як усно, так і письмово.</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ЗК-2. Здатність бути критичним і самокритичним.</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 03 Здатність до пошуку, опрацювання та аналізу інформації з різних джерел.</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ЗК05 Здатність працювати в команді та </w:t>
      </w:r>
      <w:proofErr w:type="spellStart"/>
      <w:r>
        <w:rPr>
          <w:rFonts w:ascii="Times New Roman" w:eastAsia="Times New Roman" w:hAnsi="Times New Roman"/>
          <w:color w:val="000000"/>
          <w:sz w:val="28"/>
          <w:szCs w:val="28"/>
          <w:lang w:val="uk-UA" w:eastAsia="ru-RU"/>
        </w:rPr>
        <w:t>автономно</w:t>
      </w:r>
      <w:proofErr w:type="spellEnd"/>
      <w:r>
        <w:rPr>
          <w:rFonts w:ascii="Times New Roman" w:eastAsia="Times New Roman" w:hAnsi="Times New Roman"/>
          <w:color w:val="000000"/>
          <w:sz w:val="28"/>
          <w:szCs w:val="28"/>
          <w:lang w:val="uk-UA" w:eastAsia="ru-RU"/>
        </w:rPr>
        <w:t>.</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 06 Здатність спілкуватися іноземною мовою.</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ЗК07. Здатність до абстрактного мислення, аналізу та синтезу.</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ЗК 08 Навички використання інформаційних і комунікаційних</w:t>
      </w:r>
    </w:p>
    <w:p w:rsidR="007E1C24" w:rsidRDefault="00273332">
      <w:pPr>
        <w:keepNext/>
        <w:autoSpaceDE w:val="0"/>
        <w:autoSpaceDN w:val="0"/>
        <w:adjustRightInd w:val="0"/>
        <w:spacing w:after="0" w:line="240" w:lineRule="auto"/>
        <w:ind w:left="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технологій. </w:t>
      </w:r>
    </w:p>
    <w:p w:rsidR="007E1C24" w:rsidRDefault="00273332">
      <w:pPr>
        <w:tabs>
          <w:tab w:val="left" w:pos="284"/>
          <w:tab w:val="left" w:pos="567"/>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спеціальні</w:t>
      </w:r>
      <w:r>
        <w:rPr>
          <w:rFonts w:ascii="Times New Roman" w:eastAsia="Times New Roman" w:hAnsi="Times New Roman" w:cs="Times New Roman"/>
          <w:sz w:val="28"/>
          <w:szCs w:val="28"/>
          <w:lang w:val="uk-UA" w:eastAsia="ru-RU"/>
        </w:rPr>
        <w:t>:</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СК-8. Усвідомлення ролі експресивних, емоційних, логічних засобів</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мови для досягнення запланованого прагматичного результату</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СК-10. Володіння двома іноземними мовами відповідно до</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загальноєвропейських стандартів </w:t>
      </w:r>
      <w:proofErr w:type="spellStart"/>
      <w:r>
        <w:rPr>
          <w:rFonts w:ascii="Times New Roman" w:hAnsi="Times New Roman"/>
          <w:color w:val="000000"/>
          <w:sz w:val="28"/>
          <w:szCs w:val="28"/>
          <w:lang w:val="uk-UA"/>
        </w:rPr>
        <w:t>мовної</w:t>
      </w:r>
      <w:proofErr w:type="spellEnd"/>
      <w:r>
        <w:rPr>
          <w:rFonts w:ascii="Times New Roman" w:hAnsi="Times New Roman"/>
          <w:color w:val="000000"/>
          <w:sz w:val="28"/>
          <w:szCs w:val="28"/>
          <w:lang w:val="uk-UA"/>
        </w:rPr>
        <w:t xml:space="preserve"> освіти (CEFR): рівень С1 для</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першої (англійська) мови, рівень В2 – для другої мови.</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СК-11. Здатність здійснювати двосторонній (усний і письмовий)</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переклад з іноземної мови на рідну та з рідної на іноземну з огляду на</w:t>
      </w:r>
    </w:p>
    <w:p w:rsidR="007E1C24" w:rsidRDefault="00273332">
      <w:pPr>
        <w:tabs>
          <w:tab w:val="left" w:pos="284"/>
        </w:tabs>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коректне використання лексико- граматичних трансформацій. </w:t>
      </w:r>
    </w:p>
    <w:p w:rsidR="007E1C24" w:rsidRDefault="00273332">
      <w:pPr>
        <w:tabs>
          <w:tab w:val="left" w:pos="284"/>
          <w:tab w:val="left" w:pos="567"/>
        </w:tabs>
        <w:spacing w:after="0" w:line="240" w:lineRule="auto"/>
        <w:ind w:firstLine="56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Очікувані програмні результати навчання:</w:t>
      </w:r>
    </w:p>
    <w:p w:rsidR="007E1C24" w:rsidRDefault="00273332">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ПРН-2.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p w:rsidR="007E1C24" w:rsidRDefault="00273332">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ПРН-6. Застосовувати знання про експресивні, емоційні, логічні засоби мови та техніку мовлення / перекладу для досягнення запланованого прагматичного результату й організації успішної комунікації.</w:t>
      </w:r>
    </w:p>
    <w:p w:rsidR="007E1C24" w:rsidRDefault="00273332">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ПРН-10. Збирати й систематизувати </w:t>
      </w:r>
      <w:proofErr w:type="spellStart"/>
      <w:r>
        <w:rPr>
          <w:rFonts w:ascii="Times New Roman" w:hAnsi="Times New Roman"/>
          <w:sz w:val="28"/>
          <w:szCs w:val="28"/>
          <w:lang w:val="uk-UA"/>
        </w:rPr>
        <w:t>мовні</w:t>
      </w:r>
      <w:proofErr w:type="spellEnd"/>
      <w:r>
        <w:rPr>
          <w:rFonts w:ascii="Times New Roman" w:hAnsi="Times New Roman"/>
          <w:sz w:val="28"/>
          <w:szCs w:val="28"/>
          <w:lang w:val="uk-UA"/>
        </w:rPr>
        <w:t xml:space="preserve">, літературні, фольклорні факти, інтерпретувати й перекладати тексти різних стилів і жанрів (залежно </w:t>
      </w:r>
      <w:r>
        <w:rPr>
          <w:rFonts w:ascii="Times New Roman" w:hAnsi="Times New Roman"/>
          <w:sz w:val="28"/>
          <w:szCs w:val="28"/>
          <w:lang w:val="uk-UA"/>
        </w:rPr>
        <w:lastRenderedPageBreak/>
        <w:t>від обраної спеціалізації).</w:t>
      </w:r>
    </w:p>
    <w:p w:rsidR="007E1C24" w:rsidRDefault="00273332">
      <w:pPr>
        <w:widowControl w:val="0"/>
        <w:spacing w:after="0" w:line="240" w:lineRule="auto"/>
        <w:ind w:firstLine="567"/>
        <w:jc w:val="both"/>
      </w:pPr>
      <w:r>
        <w:rPr>
          <w:rFonts w:ascii="Times New Roman" w:hAnsi="Times New Roman"/>
          <w:sz w:val="28"/>
          <w:szCs w:val="28"/>
          <w:lang w:val="uk-UA"/>
        </w:rPr>
        <w:t>ПРН-14. Створювати, аналізувати та редагувати тексти різних стилів і жанрів</w: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Times New Roman" w:eastAsia="Arial" w:hAnsi="Times New Roman" w:cs="Times New Roman"/>
                <w:b/>
                <w:bCs/>
                <w:sz w:val="28"/>
                <w:szCs w:val="28"/>
                <w:lang w:val="uk-UA" w:eastAsia="uk-UA"/>
              </w:rPr>
            </w:pPr>
            <w:r>
              <w:rPr>
                <w:rFonts w:ascii="Times New Roman" w:eastAsia="Arial" w:hAnsi="Times New Roman" w:cs="Times New Roman"/>
                <w:b/>
                <w:sz w:val="28"/>
                <w:szCs w:val="28"/>
                <w:lang w:val="uk-UA" w:eastAsia="uk-UA"/>
              </w:rPr>
              <w:t>ПЕРЕДУМОВИ ДЛЯ ВИВЧЕННЯ ДИСЦИПЛІНИ</w:t>
            </w:r>
          </w:p>
        </w:tc>
      </w:tr>
    </w:tbl>
    <w:p w:rsidR="007E1C24" w:rsidRDefault="00273332">
      <w:pPr>
        <w:tabs>
          <w:tab w:val="left" w:pos="284"/>
          <w:tab w:val="left" w:pos="567"/>
        </w:tabs>
        <w:spacing w:after="0" w:line="240" w:lineRule="auto"/>
        <w:ind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b/>
          <w:sz w:val="28"/>
          <w:szCs w:val="28"/>
          <w:lang w:val="uk-UA" w:eastAsia="ru-RU"/>
        </w:rPr>
        <w:t>Пререквізити</w:t>
      </w:r>
      <w:proofErr w:type="spellEnd"/>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володіння німецькою мовою на рівні В1. Лінгвокраїнознавство.</w:t>
      </w:r>
    </w:p>
    <w:p w:rsidR="007E1C24" w:rsidRDefault="00273332">
      <w:pPr>
        <w:tabs>
          <w:tab w:val="left" w:pos="284"/>
          <w:tab w:val="left" w:pos="567"/>
        </w:tabs>
        <w:spacing w:after="0" w:line="240" w:lineRule="auto"/>
        <w:ind w:firstLine="567"/>
        <w:jc w:val="both"/>
        <w:rPr>
          <w:rFonts w:ascii="Roboto Condensed" w:eastAsia="Arial" w:hAnsi="Roboto Condensed" w:cs="Times New Roman"/>
          <w:bCs/>
          <w:sz w:val="28"/>
          <w:szCs w:val="28"/>
          <w:lang w:val="uk-UA" w:eastAsia="uk-UA"/>
        </w:rPr>
      </w:pPr>
      <w:proofErr w:type="spellStart"/>
      <w:r>
        <w:rPr>
          <w:rFonts w:ascii="Times New Roman" w:eastAsia="Times New Roman" w:hAnsi="Times New Roman" w:cs="Times New Roman"/>
          <w:b/>
          <w:sz w:val="28"/>
          <w:szCs w:val="28"/>
          <w:lang w:val="uk-UA" w:eastAsia="ru-RU"/>
        </w:rPr>
        <w:t>Постреквізити</w:t>
      </w:r>
      <w:proofErr w:type="spellEnd"/>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володіння німецькою мовою на рівні В2. </w: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Arial" w:hAnsi="Roboto Condensed" w:cs="Times New Roman"/>
                <w:b/>
                <w:bCs/>
                <w:sz w:val="28"/>
                <w:szCs w:val="28"/>
                <w:lang w:val="uk-UA" w:eastAsia="uk-UA"/>
              </w:rPr>
            </w:pPr>
            <w:bookmarkStart w:id="1" w:name="_Hlk131519600"/>
            <w:r>
              <w:rPr>
                <w:rFonts w:ascii="Roboto Condensed" w:eastAsia="Arial" w:hAnsi="Roboto Condensed" w:cs="Times New Roman"/>
                <w:b/>
                <w:bCs/>
                <w:sz w:val="28"/>
                <w:szCs w:val="28"/>
                <w:lang w:val="uk-UA" w:eastAsia="uk-UA"/>
              </w:rPr>
              <w:t>ПЕРЕЛІК ТЕМ (ТЕМАТИЧНИЙ ПЛАН) ДИСЦИПЛІНИ</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20"/>
        <w:gridCol w:w="1620"/>
        <w:gridCol w:w="956"/>
      </w:tblGrid>
      <w:tr w:rsidR="007E1C24">
        <w:tc>
          <w:tcPr>
            <w:tcW w:w="648" w:type="dxa"/>
          </w:tcPr>
          <w:bookmarkEnd w:id="1"/>
          <w:p w:rsidR="007E1C24" w:rsidRDefault="00273332">
            <w:pPr>
              <w:spacing w:after="0" w:line="240" w:lineRule="auto"/>
              <w:jc w:val="center"/>
              <w:rPr>
                <w:rFonts w:ascii="Times New Roman" w:hAnsi="Times New Roman"/>
                <w:b/>
                <w:i/>
                <w:spacing w:val="-20"/>
                <w:lang w:val="uk-UA"/>
              </w:rPr>
            </w:pPr>
            <w:r>
              <w:rPr>
                <w:rFonts w:ascii="Times New Roman" w:hAnsi="Times New Roman"/>
                <w:b/>
                <w:i/>
                <w:spacing w:val="-20"/>
                <w:lang w:val="uk-UA"/>
              </w:rPr>
              <w:t>№ тижня</w:t>
            </w:r>
          </w:p>
        </w:tc>
        <w:tc>
          <w:tcPr>
            <w:tcW w:w="6120" w:type="dxa"/>
          </w:tcPr>
          <w:p w:rsidR="007E1C24" w:rsidRDefault="007E1C24">
            <w:pPr>
              <w:spacing w:after="0" w:line="240" w:lineRule="auto"/>
              <w:jc w:val="center"/>
              <w:rPr>
                <w:rFonts w:ascii="Times New Roman" w:hAnsi="Times New Roman"/>
                <w:b/>
                <w:i/>
                <w:sz w:val="24"/>
                <w:szCs w:val="24"/>
                <w:lang w:val="uk-UA"/>
              </w:rPr>
            </w:pPr>
          </w:p>
          <w:p w:rsidR="007E1C24" w:rsidRDefault="00273332">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Назва теми</w:t>
            </w:r>
          </w:p>
        </w:tc>
        <w:tc>
          <w:tcPr>
            <w:tcW w:w="1620" w:type="dxa"/>
          </w:tcPr>
          <w:p w:rsidR="007E1C24" w:rsidRDefault="00273332">
            <w:pPr>
              <w:spacing w:after="0" w:line="240" w:lineRule="auto"/>
              <w:jc w:val="center"/>
              <w:rPr>
                <w:rFonts w:ascii="Times New Roman" w:hAnsi="Times New Roman"/>
                <w:b/>
                <w:i/>
                <w:sz w:val="24"/>
                <w:szCs w:val="24"/>
                <w:lang w:val="uk-UA"/>
              </w:rPr>
            </w:pPr>
            <w:r>
              <w:rPr>
                <w:rFonts w:ascii="Times New Roman" w:hAnsi="Times New Roman"/>
                <w:b/>
                <w:i/>
                <w:iCs/>
                <w:color w:val="000000"/>
                <w:sz w:val="24"/>
                <w:szCs w:val="24"/>
                <w:lang w:val="uk-UA"/>
              </w:rPr>
              <w:t>Форми орга</w:t>
            </w:r>
            <w:r>
              <w:rPr>
                <w:rFonts w:ascii="Times New Roman" w:hAnsi="Times New Roman"/>
                <w:b/>
                <w:i/>
                <w:iCs/>
                <w:color w:val="000000"/>
                <w:sz w:val="24"/>
                <w:szCs w:val="24"/>
                <w:lang w:val="uk-UA"/>
              </w:rPr>
              <w:softHyphen/>
              <w:t>нізації на</w:t>
            </w:r>
            <w:r>
              <w:rPr>
                <w:rFonts w:ascii="Times New Roman" w:hAnsi="Times New Roman"/>
                <w:b/>
                <w:i/>
                <w:iCs/>
                <w:color w:val="000000"/>
                <w:sz w:val="24"/>
                <w:szCs w:val="24"/>
                <w:lang w:val="uk-UA"/>
              </w:rPr>
              <w:softHyphen/>
              <w:t>вчання</w:t>
            </w:r>
          </w:p>
        </w:tc>
        <w:tc>
          <w:tcPr>
            <w:tcW w:w="956" w:type="dxa"/>
          </w:tcPr>
          <w:p w:rsidR="007E1C24" w:rsidRDefault="00273332">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К-сть годин</w:t>
            </w:r>
          </w:p>
        </w:tc>
      </w:tr>
      <w:tr w:rsidR="007E1C24">
        <w:tc>
          <w:tcPr>
            <w:tcW w:w="648" w:type="dxa"/>
          </w:tcPr>
          <w:p w:rsidR="007E1C24" w:rsidRDefault="007E1C24">
            <w:pPr>
              <w:pStyle w:val="a6"/>
              <w:jc w:val="center"/>
              <w:rPr>
                <w:i/>
              </w:rPr>
            </w:pPr>
          </w:p>
        </w:tc>
        <w:tc>
          <w:tcPr>
            <w:tcW w:w="6120" w:type="dxa"/>
          </w:tcPr>
          <w:p w:rsidR="007E1C24" w:rsidRDefault="00273332">
            <w:pPr>
              <w:keepNext/>
              <w:spacing w:after="0" w:line="240" w:lineRule="auto"/>
              <w:rPr>
                <w:rFonts w:ascii="Times New Roman" w:hAnsi="Times New Roman"/>
                <w:i/>
                <w:sz w:val="24"/>
                <w:szCs w:val="24"/>
                <w:lang w:val="uk-UA"/>
              </w:rPr>
            </w:pPr>
            <w:r>
              <w:rPr>
                <w:b/>
                <w:bCs/>
                <w:sz w:val="28"/>
                <w:szCs w:val="28"/>
                <w:lang w:val="uk-UA"/>
              </w:rPr>
              <w:t>Змістовий модуль 1</w:t>
            </w:r>
          </w:p>
        </w:tc>
        <w:tc>
          <w:tcPr>
            <w:tcW w:w="1620" w:type="dxa"/>
          </w:tcPr>
          <w:p w:rsidR="007E1C24" w:rsidRDefault="007E1C24">
            <w:pPr>
              <w:pStyle w:val="a6"/>
              <w:jc w:val="center"/>
              <w:rPr>
                <w:i/>
              </w:rPr>
            </w:pPr>
          </w:p>
        </w:tc>
        <w:tc>
          <w:tcPr>
            <w:tcW w:w="956" w:type="dxa"/>
          </w:tcPr>
          <w:p w:rsidR="007E1C24" w:rsidRDefault="007E1C24">
            <w:pPr>
              <w:pStyle w:val="a6"/>
              <w:jc w:val="center"/>
              <w:rPr>
                <w:i/>
              </w:rPr>
            </w:pPr>
          </w:p>
        </w:tc>
      </w:tr>
      <w:tr w:rsidR="007E1C24">
        <w:tc>
          <w:tcPr>
            <w:tcW w:w="648" w:type="dxa"/>
          </w:tcPr>
          <w:p w:rsidR="007E1C24" w:rsidRDefault="00273332">
            <w:pPr>
              <w:pStyle w:val="a6"/>
              <w:jc w:val="center"/>
              <w:rPr>
                <w:i/>
              </w:rPr>
            </w:pPr>
            <w:r>
              <w:rPr>
                <w:i/>
              </w:rPr>
              <w:t>1.</w:t>
            </w:r>
          </w:p>
        </w:tc>
        <w:tc>
          <w:tcPr>
            <w:tcW w:w="6120" w:type="dxa"/>
          </w:tcPr>
          <w:p w:rsidR="007E1C24" w:rsidRDefault="00273332">
            <w:pPr>
              <w:keepNext/>
              <w:spacing w:after="0" w:line="240" w:lineRule="auto"/>
              <w:rPr>
                <w:rFonts w:ascii="Times New Roman" w:hAnsi="Times New Roman"/>
                <w:i/>
                <w:sz w:val="24"/>
                <w:szCs w:val="24"/>
                <w:lang w:val="uk-UA"/>
              </w:rPr>
            </w:pPr>
            <w:r>
              <w:rPr>
                <w:szCs w:val="28"/>
                <w:lang w:val="de-DE"/>
              </w:rPr>
              <w:t>Heimat ist.</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28</w:t>
            </w:r>
          </w:p>
        </w:tc>
      </w:tr>
      <w:tr w:rsidR="007E1C24">
        <w:tc>
          <w:tcPr>
            <w:tcW w:w="648" w:type="dxa"/>
          </w:tcPr>
          <w:p w:rsidR="007E1C24" w:rsidRDefault="00273332">
            <w:pPr>
              <w:pStyle w:val="a6"/>
              <w:jc w:val="center"/>
              <w:rPr>
                <w:i/>
              </w:rPr>
            </w:pPr>
            <w:r>
              <w:rPr>
                <w:i/>
              </w:rPr>
              <w:t>2.</w:t>
            </w:r>
          </w:p>
        </w:tc>
        <w:tc>
          <w:tcPr>
            <w:tcW w:w="6120" w:type="dxa"/>
          </w:tcPr>
          <w:p w:rsidR="007E1C24" w:rsidRDefault="00273332">
            <w:pPr>
              <w:keepNext/>
              <w:spacing w:after="0" w:line="240" w:lineRule="auto"/>
              <w:rPr>
                <w:rFonts w:ascii="Times New Roman" w:hAnsi="Times New Roman"/>
                <w:i/>
                <w:sz w:val="24"/>
                <w:szCs w:val="24"/>
                <w:lang w:val="uk-UA"/>
              </w:rPr>
            </w:pPr>
            <w:r>
              <w:rPr>
                <w:szCs w:val="28"/>
                <w:lang w:val="de-DE"/>
              </w:rPr>
              <w:t>Sprich</w:t>
            </w:r>
            <w:r>
              <w:rPr>
                <w:szCs w:val="28"/>
                <w:lang w:val="uk-UA"/>
              </w:rPr>
              <w:t xml:space="preserve"> </w:t>
            </w:r>
            <w:r>
              <w:rPr>
                <w:szCs w:val="28"/>
                <w:lang w:val="de-DE"/>
              </w:rPr>
              <w:t>mit</w:t>
            </w:r>
            <w:r>
              <w:rPr>
                <w:szCs w:val="28"/>
                <w:lang w:val="uk-UA"/>
              </w:rPr>
              <w:t xml:space="preserve"> </w:t>
            </w:r>
            <w:r>
              <w:rPr>
                <w:szCs w:val="28"/>
                <w:lang w:val="de-DE"/>
              </w:rPr>
              <w:t>mir</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28</w:t>
            </w:r>
          </w:p>
        </w:tc>
      </w:tr>
      <w:tr w:rsidR="007E1C24">
        <w:tc>
          <w:tcPr>
            <w:tcW w:w="648" w:type="dxa"/>
          </w:tcPr>
          <w:p w:rsidR="007E1C24" w:rsidRDefault="00273332">
            <w:pPr>
              <w:pStyle w:val="a6"/>
              <w:jc w:val="center"/>
              <w:rPr>
                <w:i/>
              </w:rPr>
            </w:pPr>
            <w:r>
              <w:rPr>
                <w:i/>
              </w:rPr>
              <w:t>3</w:t>
            </w:r>
          </w:p>
        </w:tc>
        <w:tc>
          <w:tcPr>
            <w:tcW w:w="6120" w:type="dxa"/>
          </w:tcPr>
          <w:p w:rsidR="007E1C24" w:rsidRDefault="00273332">
            <w:pPr>
              <w:keepNext/>
              <w:spacing w:after="0" w:line="240" w:lineRule="auto"/>
              <w:rPr>
                <w:szCs w:val="28"/>
                <w:lang w:val="de-DE"/>
              </w:rPr>
            </w:pPr>
            <w:r>
              <w:rPr>
                <w:lang w:val="uk-UA"/>
              </w:rPr>
              <w:t>Домашнє читання</w:t>
            </w:r>
          </w:p>
        </w:tc>
        <w:tc>
          <w:tcPr>
            <w:tcW w:w="1620" w:type="dxa"/>
          </w:tcPr>
          <w:p w:rsidR="007E1C24" w:rsidRDefault="007E1C24">
            <w:pPr>
              <w:pStyle w:val="a6"/>
              <w:jc w:val="center"/>
              <w:rPr>
                <w:i/>
              </w:rPr>
            </w:pPr>
          </w:p>
        </w:tc>
        <w:tc>
          <w:tcPr>
            <w:tcW w:w="956" w:type="dxa"/>
          </w:tcPr>
          <w:p w:rsidR="007E1C24" w:rsidRDefault="00273332">
            <w:pPr>
              <w:pStyle w:val="a6"/>
              <w:jc w:val="center"/>
              <w:rPr>
                <w:i/>
              </w:rPr>
            </w:pPr>
            <w:r>
              <w:rPr>
                <w:i/>
              </w:rPr>
              <w:t>18</w:t>
            </w:r>
          </w:p>
        </w:tc>
      </w:tr>
      <w:tr w:rsidR="007E1C24">
        <w:tc>
          <w:tcPr>
            <w:tcW w:w="648" w:type="dxa"/>
          </w:tcPr>
          <w:p w:rsidR="007E1C24" w:rsidRDefault="007E1C24">
            <w:pPr>
              <w:pStyle w:val="a6"/>
              <w:jc w:val="center"/>
              <w:rPr>
                <w:i/>
              </w:rPr>
            </w:pPr>
          </w:p>
        </w:tc>
        <w:tc>
          <w:tcPr>
            <w:tcW w:w="6120" w:type="dxa"/>
          </w:tcPr>
          <w:p w:rsidR="007E1C24" w:rsidRDefault="00273332">
            <w:pPr>
              <w:keepNext/>
              <w:spacing w:after="0" w:line="240" w:lineRule="auto"/>
              <w:rPr>
                <w:rFonts w:ascii="Times New Roman" w:hAnsi="Times New Roman"/>
                <w:bCs/>
                <w:i/>
                <w:sz w:val="24"/>
                <w:szCs w:val="24"/>
                <w:lang w:val="uk-UA"/>
              </w:rPr>
            </w:pPr>
            <w:r>
              <w:rPr>
                <w:b/>
                <w:bCs/>
                <w:sz w:val="28"/>
                <w:szCs w:val="28"/>
                <w:lang w:val="uk-UA"/>
              </w:rPr>
              <w:t>Змістовий модуль 1</w:t>
            </w:r>
          </w:p>
        </w:tc>
        <w:tc>
          <w:tcPr>
            <w:tcW w:w="1620" w:type="dxa"/>
          </w:tcPr>
          <w:p w:rsidR="007E1C24" w:rsidRDefault="007E1C24">
            <w:pPr>
              <w:pStyle w:val="a6"/>
              <w:jc w:val="center"/>
              <w:rPr>
                <w:i/>
              </w:rPr>
            </w:pPr>
          </w:p>
        </w:tc>
        <w:tc>
          <w:tcPr>
            <w:tcW w:w="956" w:type="dxa"/>
          </w:tcPr>
          <w:p w:rsidR="007E1C24" w:rsidRDefault="007E1C24">
            <w:pPr>
              <w:pStyle w:val="a6"/>
              <w:jc w:val="center"/>
              <w:rPr>
                <w:i/>
              </w:rPr>
            </w:pPr>
          </w:p>
        </w:tc>
      </w:tr>
      <w:tr w:rsidR="007E1C24">
        <w:tc>
          <w:tcPr>
            <w:tcW w:w="648" w:type="dxa"/>
          </w:tcPr>
          <w:p w:rsidR="007E1C24" w:rsidRDefault="00273332">
            <w:pPr>
              <w:pStyle w:val="a6"/>
              <w:jc w:val="center"/>
              <w:rPr>
                <w:i/>
              </w:rPr>
            </w:pPr>
            <w:r>
              <w:rPr>
                <w:i/>
              </w:rPr>
              <w:t>4</w:t>
            </w:r>
          </w:p>
        </w:tc>
        <w:tc>
          <w:tcPr>
            <w:tcW w:w="6120" w:type="dxa"/>
          </w:tcPr>
          <w:p w:rsidR="007E1C24" w:rsidRDefault="00273332">
            <w:pPr>
              <w:keepNext/>
              <w:spacing w:after="0" w:line="240" w:lineRule="auto"/>
              <w:rPr>
                <w:rFonts w:ascii="Times New Roman" w:hAnsi="Times New Roman"/>
                <w:bCs/>
                <w:i/>
                <w:sz w:val="24"/>
                <w:szCs w:val="24"/>
                <w:lang w:val="uk-UA"/>
              </w:rPr>
            </w:pPr>
            <w:r>
              <w:rPr>
                <w:szCs w:val="28"/>
                <w:lang w:val="de-DE"/>
              </w:rPr>
              <w:t>Arbeit ist das halbe Leben</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27</w:t>
            </w:r>
          </w:p>
        </w:tc>
      </w:tr>
      <w:tr w:rsidR="007E1C24">
        <w:tc>
          <w:tcPr>
            <w:tcW w:w="648" w:type="dxa"/>
          </w:tcPr>
          <w:p w:rsidR="007E1C24" w:rsidRDefault="00273332">
            <w:pPr>
              <w:pStyle w:val="a6"/>
              <w:jc w:val="center"/>
              <w:rPr>
                <w:i/>
              </w:rPr>
            </w:pPr>
            <w:r>
              <w:rPr>
                <w:i/>
              </w:rPr>
              <w:t>5</w:t>
            </w:r>
          </w:p>
        </w:tc>
        <w:tc>
          <w:tcPr>
            <w:tcW w:w="6120" w:type="dxa"/>
          </w:tcPr>
          <w:p w:rsidR="007E1C24" w:rsidRDefault="00273332">
            <w:pPr>
              <w:keepNext/>
              <w:spacing w:after="0" w:line="240" w:lineRule="auto"/>
              <w:rPr>
                <w:rFonts w:ascii="Times New Roman" w:hAnsi="Times New Roman"/>
                <w:bCs/>
                <w:i/>
                <w:sz w:val="24"/>
                <w:szCs w:val="24"/>
                <w:lang w:val="uk-UA"/>
              </w:rPr>
            </w:pPr>
            <w:r>
              <w:rPr>
                <w:szCs w:val="28"/>
                <w:lang w:val="de-DE"/>
              </w:rPr>
              <w:t>Zusammen leben</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27</w:t>
            </w:r>
          </w:p>
        </w:tc>
      </w:tr>
      <w:tr w:rsidR="007E1C24">
        <w:tc>
          <w:tcPr>
            <w:tcW w:w="648" w:type="dxa"/>
          </w:tcPr>
          <w:p w:rsidR="007E1C24" w:rsidRDefault="00273332">
            <w:pPr>
              <w:pStyle w:val="a6"/>
              <w:jc w:val="center"/>
              <w:rPr>
                <w:i/>
              </w:rPr>
            </w:pPr>
            <w:r>
              <w:rPr>
                <w:i/>
              </w:rPr>
              <w:t>6</w:t>
            </w:r>
          </w:p>
        </w:tc>
        <w:tc>
          <w:tcPr>
            <w:tcW w:w="6120" w:type="dxa"/>
          </w:tcPr>
          <w:p w:rsidR="007E1C24" w:rsidRDefault="00273332">
            <w:pPr>
              <w:keepNext/>
              <w:spacing w:after="0" w:line="240" w:lineRule="auto"/>
              <w:rPr>
                <w:color w:val="000000"/>
                <w:spacing w:val="-8"/>
                <w:lang w:val="de-DE"/>
              </w:rPr>
            </w:pPr>
            <w:r>
              <w:rPr>
                <w:lang w:val="uk-UA"/>
              </w:rPr>
              <w:t>Домашнє читання</w:t>
            </w:r>
          </w:p>
        </w:tc>
        <w:tc>
          <w:tcPr>
            <w:tcW w:w="1620" w:type="dxa"/>
          </w:tcPr>
          <w:p w:rsidR="007E1C24" w:rsidRDefault="007E1C24">
            <w:pPr>
              <w:pStyle w:val="a6"/>
              <w:jc w:val="center"/>
              <w:rPr>
                <w:i/>
              </w:rPr>
            </w:pPr>
          </w:p>
        </w:tc>
        <w:tc>
          <w:tcPr>
            <w:tcW w:w="956" w:type="dxa"/>
          </w:tcPr>
          <w:p w:rsidR="007E1C24" w:rsidRDefault="00273332">
            <w:pPr>
              <w:pStyle w:val="a6"/>
              <w:jc w:val="center"/>
              <w:rPr>
                <w:i/>
              </w:rPr>
            </w:pPr>
            <w:r>
              <w:rPr>
                <w:i/>
              </w:rPr>
              <w:t>14</w:t>
            </w:r>
          </w:p>
        </w:tc>
      </w:tr>
      <w:tr w:rsidR="007E1C24">
        <w:tc>
          <w:tcPr>
            <w:tcW w:w="648" w:type="dxa"/>
          </w:tcPr>
          <w:p w:rsidR="007E1C24" w:rsidRDefault="007E1C24">
            <w:pPr>
              <w:pStyle w:val="a6"/>
              <w:jc w:val="center"/>
              <w:rPr>
                <w:i/>
              </w:rPr>
            </w:pPr>
          </w:p>
        </w:tc>
        <w:tc>
          <w:tcPr>
            <w:tcW w:w="6120" w:type="dxa"/>
          </w:tcPr>
          <w:p w:rsidR="007E1C24" w:rsidRDefault="00273332">
            <w:pPr>
              <w:keepNext/>
              <w:spacing w:after="0" w:line="240" w:lineRule="auto"/>
              <w:rPr>
                <w:rFonts w:ascii="Times New Roman" w:hAnsi="Times New Roman"/>
                <w:bCs/>
                <w:i/>
                <w:spacing w:val="-6"/>
                <w:sz w:val="24"/>
                <w:szCs w:val="24"/>
                <w:lang w:val="uk-UA"/>
              </w:rPr>
            </w:pPr>
            <w:r>
              <w:rPr>
                <w:b/>
                <w:bCs/>
                <w:sz w:val="28"/>
                <w:szCs w:val="28"/>
                <w:lang w:val="uk-UA"/>
              </w:rPr>
              <w:t>Змістовий модуль 1</w:t>
            </w:r>
          </w:p>
        </w:tc>
        <w:tc>
          <w:tcPr>
            <w:tcW w:w="1620" w:type="dxa"/>
          </w:tcPr>
          <w:p w:rsidR="007E1C24" w:rsidRDefault="007E1C24">
            <w:pPr>
              <w:pStyle w:val="a6"/>
              <w:jc w:val="center"/>
              <w:rPr>
                <w:i/>
              </w:rPr>
            </w:pPr>
          </w:p>
        </w:tc>
        <w:tc>
          <w:tcPr>
            <w:tcW w:w="956" w:type="dxa"/>
          </w:tcPr>
          <w:p w:rsidR="007E1C24" w:rsidRDefault="007E1C24">
            <w:pPr>
              <w:pStyle w:val="a6"/>
              <w:jc w:val="center"/>
              <w:rPr>
                <w:i/>
              </w:rPr>
            </w:pPr>
          </w:p>
        </w:tc>
      </w:tr>
      <w:tr w:rsidR="007E1C24">
        <w:tc>
          <w:tcPr>
            <w:tcW w:w="648" w:type="dxa"/>
          </w:tcPr>
          <w:p w:rsidR="007E1C24" w:rsidRDefault="00273332">
            <w:pPr>
              <w:pStyle w:val="a6"/>
              <w:jc w:val="center"/>
              <w:rPr>
                <w:i/>
              </w:rPr>
            </w:pPr>
            <w:r>
              <w:rPr>
                <w:i/>
              </w:rPr>
              <w:t>7</w:t>
            </w:r>
          </w:p>
        </w:tc>
        <w:tc>
          <w:tcPr>
            <w:tcW w:w="6120" w:type="dxa"/>
          </w:tcPr>
          <w:p w:rsidR="007E1C24" w:rsidRDefault="00273332">
            <w:pPr>
              <w:keepNext/>
              <w:spacing w:after="0" w:line="240" w:lineRule="auto"/>
              <w:rPr>
                <w:rFonts w:ascii="Times New Roman" w:hAnsi="Times New Roman"/>
                <w:i/>
                <w:spacing w:val="-4"/>
                <w:sz w:val="24"/>
                <w:szCs w:val="24"/>
                <w:lang w:val="uk-UA"/>
              </w:rPr>
            </w:pPr>
            <w:r>
              <w:rPr>
                <w:szCs w:val="28"/>
                <w:lang w:val="de-DE"/>
              </w:rPr>
              <w:t>Wer Wissen schafft, macht Wissenschaft.</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30</w:t>
            </w:r>
          </w:p>
        </w:tc>
      </w:tr>
      <w:tr w:rsidR="007E1C24">
        <w:tc>
          <w:tcPr>
            <w:tcW w:w="648" w:type="dxa"/>
          </w:tcPr>
          <w:p w:rsidR="007E1C24" w:rsidRDefault="00273332">
            <w:pPr>
              <w:pStyle w:val="a6"/>
              <w:jc w:val="center"/>
              <w:rPr>
                <w:i/>
              </w:rPr>
            </w:pPr>
            <w:r>
              <w:rPr>
                <w:i/>
              </w:rPr>
              <w:t>8</w:t>
            </w:r>
          </w:p>
        </w:tc>
        <w:tc>
          <w:tcPr>
            <w:tcW w:w="6120" w:type="dxa"/>
          </w:tcPr>
          <w:p w:rsidR="007E1C24" w:rsidRDefault="00273332">
            <w:pPr>
              <w:keepNext/>
              <w:spacing w:after="0" w:line="240" w:lineRule="auto"/>
              <w:rPr>
                <w:rFonts w:ascii="Times New Roman" w:hAnsi="Times New Roman"/>
                <w:i/>
                <w:sz w:val="24"/>
                <w:szCs w:val="24"/>
                <w:lang w:val="uk-UA"/>
              </w:rPr>
            </w:pPr>
            <w:r>
              <w:rPr>
                <w:szCs w:val="28"/>
                <w:lang w:val="de-DE"/>
              </w:rPr>
              <w:t>Fit mit</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30</w:t>
            </w:r>
          </w:p>
        </w:tc>
      </w:tr>
      <w:tr w:rsidR="007E1C24">
        <w:tc>
          <w:tcPr>
            <w:tcW w:w="648" w:type="dxa"/>
          </w:tcPr>
          <w:p w:rsidR="007E1C24" w:rsidRDefault="00273332">
            <w:pPr>
              <w:pStyle w:val="a6"/>
              <w:jc w:val="center"/>
              <w:rPr>
                <w:i/>
              </w:rPr>
            </w:pPr>
            <w:r>
              <w:rPr>
                <w:i/>
              </w:rPr>
              <w:t>9</w:t>
            </w:r>
          </w:p>
        </w:tc>
        <w:tc>
          <w:tcPr>
            <w:tcW w:w="6120" w:type="dxa"/>
          </w:tcPr>
          <w:p w:rsidR="007E1C24" w:rsidRDefault="00273332">
            <w:pPr>
              <w:keepNext/>
              <w:spacing w:after="0" w:line="240" w:lineRule="auto"/>
              <w:rPr>
                <w:color w:val="000000"/>
                <w:spacing w:val="-8"/>
                <w:lang w:val="de-DE"/>
              </w:rPr>
            </w:pPr>
            <w:r>
              <w:rPr>
                <w:lang w:val="uk-UA"/>
              </w:rPr>
              <w:t>Домашнє читання</w:t>
            </w:r>
          </w:p>
        </w:tc>
        <w:tc>
          <w:tcPr>
            <w:tcW w:w="1620" w:type="dxa"/>
          </w:tcPr>
          <w:p w:rsidR="007E1C24" w:rsidRDefault="007E1C24">
            <w:pPr>
              <w:pStyle w:val="a6"/>
              <w:jc w:val="center"/>
              <w:rPr>
                <w:i/>
              </w:rPr>
            </w:pPr>
          </w:p>
        </w:tc>
        <w:tc>
          <w:tcPr>
            <w:tcW w:w="956" w:type="dxa"/>
          </w:tcPr>
          <w:p w:rsidR="007E1C24" w:rsidRDefault="00273332">
            <w:pPr>
              <w:pStyle w:val="a6"/>
              <w:jc w:val="center"/>
              <w:rPr>
                <w:i/>
              </w:rPr>
            </w:pPr>
            <w:r>
              <w:rPr>
                <w:i/>
              </w:rPr>
              <w:t>23</w:t>
            </w:r>
          </w:p>
        </w:tc>
      </w:tr>
      <w:tr w:rsidR="007E1C24">
        <w:tc>
          <w:tcPr>
            <w:tcW w:w="648" w:type="dxa"/>
          </w:tcPr>
          <w:p w:rsidR="007E1C24" w:rsidRDefault="007E1C24">
            <w:pPr>
              <w:pStyle w:val="a6"/>
              <w:jc w:val="center"/>
              <w:rPr>
                <w:i/>
              </w:rPr>
            </w:pPr>
          </w:p>
        </w:tc>
        <w:tc>
          <w:tcPr>
            <w:tcW w:w="6120" w:type="dxa"/>
          </w:tcPr>
          <w:p w:rsidR="007E1C24" w:rsidRDefault="00273332">
            <w:pPr>
              <w:keepNext/>
              <w:spacing w:after="0" w:line="240" w:lineRule="auto"/>
              <w:rPr>
                <w:rFonts w:ascii="Times New Roman" w:hAnsi="Times New Roman"/>
                <w:i/>
                <w:sz w:val="24"/>
                <w:szCs w:val="24"/>
                <w:lang w:val="uk-UA"/>
              </w:rPr>
            </w:pPr>
            <w:r>
              <w:rPr>
                <w:b/>
                <w:bCs/>
                <w:sz w:val="28"/>
                <w:szCs w:val="28"/>
                <w:lang w:val="uk-UA"/>
              </w:rPr>
              <w:t>Змістовий модуль 1</w:t>
            </w:r>
          </w:p>
        </w:tc>
        <w:tc>
          <w:tcPr>
            <w:tcW w:w="1620" w:type="dxa"/>
          </w:tcPr>
          <w:p w:rsidR="007E1C24" w:rsidRDefault="007E1C24">
            <w:pPr>
              <w:pStyle w:val="a6"/>
              <w:jc w:val="center"/>
              <w:rPr>
                <w:i/>
              </w:rPr>
            </w:pPr>
          </w:p>
        </w:tc>
        <w:tc>
          <w:tcPr>
            <w:tcW w:w="956" w:type="dxa"/>
          </w:tcPr>
          <w:p w:rsidR="007E1C24" w:rsidRDefault="007E1C24">
            <w:pPr>
              <w:pStyle w:val="a6"/>
              <w:jc w:val="center"/>
              <w:rPr>
                <w:i/>
              </w:rPr>
            </w:pPr>
          </w:p>
        </w:tc>
      </w:tr>
      <w:tr w:rsidR="007E1C24">
        <w:tc>
          <w:tcPr>
            <w:tcW w:w="648" w:type="dxa"/>
          </w:tcPr>
          <w:p w:rsidR="007E1C24" w:rsidRDefault="00273332">
            <w:pPr>
              <w:pStyle w:val="a6"/>
              <w:jc w:val="center"/>
              <w:rPr>
                <w:i/>
              </w:rPr>
            </w:pPr>
            <w:r>
              <w:rPr>
                <w:i/>
              </w:rPr>
              <w:t>10</w:t>
            </w:r>
          </w:p>
        </w:tc>
        <w:tc>
          <w:tcPr>
            <w:tcW w:w="6120" w:type="dxa"/>
          </w:tcPr>
          <w:p w:rsidR="007E1C24" w:rsidRDefault="00273332">
            <w:pPr>
              <w:keepNext/>
              <w:spacing w:after="0" w:line="240" w:lineRule="auto"/>
              <w:rPr>
                <w:rFonts w:ascii="Times New Roman" w:hAnsi="Times New Roman"/>
                <w:bCs/>
                <w:i/>
                <w:sz w:val="24"/>
                <w:szCs w:val="24"/>
                <w:lang w:val="uk-UA"/>
              </w:rPr>
            </w:pPr>
            <w:r>
              <w:rPr>
                <w:szCs w:val="28"/>
                <w:lang w:val="de-DE"/>
              </w:rPr>
              <w:t>Mit</w:t>
            </w:r>
            <w:r>
              <w:rPr>
                <w:szCs w:val="28"/>
              </w:rPr>
              <w:t xml:space="preserve"> </w:t>
            </w:r>
            <w:r>
              <w:rPr>
                <w:szCs w:val="28"/>
                <w:lang w:val="de-DE"/>
              </w:rPr>
              <w:t>viel</w:t>
            </w:r>
            <w:r>
              <w:rPr>
                <w:szCs w:val="28"/>
              </w:rPr>
              <w:t xml:space="preserve"> </w:t>
            </w:r>
            <w:proofErr w:type="spellStart"/>
            <w:r>
              <w:rPr>
                <w:szCs w:val="28"/>
                <w:lang w:val="de-DE"/>
              </w:rPr>
              <w:t>Gef</w:t>
            </w:r>
            <w:proofErr w:type="spellEnd"/>
            <w:r>
              <w:rPr>
                <w:szCs w:val="28"/>
              </w:rPr>
              <w:t>ü</w:t>
            </w:r>
            <w:r>
              <w:rPr>
                <w:szCs w:val="28"/>
                <w:lang w:val="de-DE"/>
              </w:rPr>
              <w:t>hl</w:t>
            </w:r>
            <w:r>
              <w:rPr>
                <w:szCs w:val="28"/>
              </w:rPr>
              <w:t>.</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30</w:t>
            </w:r>
          </w:p>
        </w:tc>
      </w:tr>
      <w:tr w:rsidR="007E1C24">
        <w:tc>
          <w:tcPr>
            <w:tcW w:w="648" w:type="dxa"/>
          </w:tcPr>
          <w:p w:rsidR="007E1C24" w:rsidRDefault="00273332">
            <w:pPr>
              <w:pStyle w:val="a6"/>
              <w:jc w:val="center"/>
              <w:rPr>
                <w:i/>
              </w:rPr>
            </w:pPr>
            <w:r>
              <w:rPr>
                <w:i/>
              </w:rPr>
              <w:t>11</w:t>
            </w:r>
          </w:p>
        </w:tc>
        <w:tc>
          <w:tcPr>
            <w:tcW w:w="6120" w:type="dxa"/>
          </w:tcPr>
          <w:p w:rsidR="007E1C24" w:rsidRDefault="00273332">
            <w:pPr>
              <w:keepNext/>
              <w:spacing w:after="0" w:line="240" w:lineRule="auto"/>
              <w:rPr>
                <w:rFonts w:ascii="Times New Roman" w:hAnsi="Times New Roman"/>
                <w:bCs/>
                <w:i/>
                <w:sz w:val="24"/>
                <w:szCs w:val="24"/>
                <w:lang w:val="uk-UA"/>
              </w:rPr>
            </w:pPr>
            <w:r>
              <w:rPr>
                <w:szCs w:val="28"/>
                <w:lang w:val="de-DE"/>
              </w:rPr>
              <w:t>Ein Blick in die Zukunft.</w:t>
            </w:r>
          </w:p>
        </w:tc>
        <w:tc>
          <w:tcPr>
            <w:tcW w:w="1620" w:type="dxa"/>
          </w:tcPr>
          <w:p w:rsidR="007E1C24" w:rsidRDefault="00273332">
            <w:pPr>
              <w:pStyle w:val="a6"/>
              <w:jc w:val="center"/>
              <w:rPr>
                <w:i/>
              </w:rPr>
            </w:pPr>
            <w:r>
              <w:rPr>
                <w:i/>
              </w:rPr>
              <w:t>практика</w:t>
            </w:r>
          </w:p>
        </w:tc>
        <w:tc>
          <w:tcPr>
            <w:tcW w:w="956" w:type="dxa"/>
          </w:tcPr>
          <w:p w:rsidR="007E1C24" w:rsidRDefault="00273332">
            <w:pPr>
              <w:pStyle w:val="a6"/>
              <w:jc w:val="center"/>
              <w:rPr>
                <w:i/>
              </w:rPr>
            </w:pPr>
            <w:r>
              <w:rPr>
                <w:i/>
              </w:rPr>
              <w:t>30</w:t>
            </w:r>
          </w:p>
        </w:tc>
      </w:tr>
      <w:tr w:rsidR="007E1C24">
        <w:tc>
          <w:tcPr>
            <w:tcW w:w="648" w:type="dxa"/>
          </w:tcPr>
          <w:p w:rsidR="007E1C24" w:rsidRDefault="00273332">
            <w:pPr>
              <w:pStyle w:val="a6"/>
              <w:jc w:val="center"/>
              <w:rPr>
                <w:i/>
              </w:rPr>
            </w:pPr>
            <w:r>
              <w:rPr>
                <w:i/>
              </w:rPr>
              <w:t>12</w:t>
            </w:r>
          </w:p>
        </w:tc>
        <w:tc>
          <w:tcPr>
            <w:tcW w:w="6120" w:type="dxa"/>
          </w:tcPr>
          <w:p w:rsidR="007E1C24" w:rsidRDefault="00273332">
            <w:pPr>
              <w:keepNext/>
              <w:spacing w:after="0" w:line="240" w:lineRule="auto"/>
              <w:rPr>
                <w:color w:val="000000"/>
                <w:spacing w:val="-14"/>
                <w:lang w:val="de-DE"/>
              </w:rPr>
            </w:pPr>
            <w:r>
              <w:rPr>
                <w:lang w:val="uk-UA"/>
              </w:rPr>
              <w:t>Домашнє читання</w:t>
            </w:r>
          </w:p>
        </w:tc>
        <w:tc>
          <w:tcPr>
            <w:tcW w:w="1620" w:type="dxa"/>
          </w:tcPr>
          <w:p w:rsidR="007E1C24" w:rsidRDefault="007E1C24">
            <w:pPr>
              <w:pStyle w:val="a6"/>
              <w:jc w:val="center"/>
              <w:rPr>
                <w:i/>
              </w:rPr>
            </w:pPr>
          </w:p>
        </w:tc>
        <w:tc>
          <w:tcPr>
            <w:tcW w:w="956" w:type="dxa"/>
          </w:tcPr>
          <w:p w:rsidR="007E1C24" w:rsidRDefault="00273332">
            <w:pPr>
              <w:pStyle w:val="a6"/>
              <w:jc w:val="center"/>
              <w:rPr>
                <w:i/>
              </w:rPr>
            </w:pPr>
            <w:r>
              <w:rPr>
                <w:i/>
              </w:rPr>
              <w:t>23</w:t>
            </w:r>
          </w:p>
        </w:tc>
      </w:tr>
      <w:tr w:rsidR="007E1C24">
        <w:tc>
          <w:tcPr>
            <w:tcW w:w="648" w:type="dxa"/>
          </w:tcPr>
          <w:p w:rsidR="007E1C24" w:rsidRDefault="007E1C24">
            <w:pPr>
              <w:pStyle w:val="a6"/>
              <w:jc w:val="center"/>
              <w:rPr>
                <w:i/>
              </w:rPr>
            </w:pPr>
          </w:p>
        </w:tc>
        <w:tc>
          <w:tcPr>
            <w:tcW w:w="6120" w:type="dxa"/>
          </w:tcPr>
          <w:p w:rsidR="007E1C24" w:rsidRDefault="00273332">
            <w:pPr>
              <w:keepNext/>
              <w:spacing w:after="0" w:line="240" w:lineRule="auto"/>
              <w:rPr>
                <w:rFonts w:ascii="Times New Roman" w:hAnsi="Times New Roman"/>
                <w:bCs/>
                <w:i/>
                <w:sz w:val="24"/>
                <w:szCs w:val="24"/>
                <w:lang w:val="uk-UA"/>
              </w:rPr>
            </w:pPr>
            <w:r>
              <w:rPr>
                <w:rFonts w:ascii="Times New Roman" w:hAnsi="Times New Roman"/>
                <w:bCs/>
                <w:i/>
                <w:sz w:val="24"/>
                <w:szCs w:val="24"/>
                <w:lang w:val="uk-UA"/>
              </w:rPr>
              <w:t>Разом</w:t>
            </w:r>
          </w:p>
        </w:tc>
        <w:tc>
          <w:tcPr>
            <w:tcW w:w="1620" w:type="dxa"/>
          </w:tcPr>
          <w:p w:rsidR="007E1C24" w:rsidRDefault="007E1C24">
            <w:pPr>
              <w:pStyle w:val="a6"/>
              <w:jc w:val="center"/>
              <w:rPr>
                <w:i/>
              </w:rPr>
            </w:pPr>
          </w:p>
        </w:tc>
        <w:tc>
          <w:tcPr>
            <w:tcW w:w="956" w:type="dxa"/>
          </w:tcPr>
          <w:p w:rsidR="007E1C24" w:rsidRDefault="00273332">
            <w:pPr>
              <w:pStyle w:val="a6"/>
              <w:jc w:val="center"/>
              <w:rPr>
                <w:i/>
              </w:rPr>
            </w:pPr>
            <w:r>
              <w:rPr>
                <w:i/>
              </w:rPr>
              <w:t>308</w:t>
            </w:r>
          </w:p>
        </w:tc>
      </w:tr>
    </w:tbl>
    <w:p w:rsidR="007E1C24" w:rsidRDefault="007E1C24">
      <w:pPr>
        <w:spacing w:after="0" w:line="240" w:lineRule="auto"/>
        <w:jc w:val="both"/>
        <w:rPr>
          <w:rFonts w:ascii="Roboto Condensed" w:eastAsia="Arial" w:hAnsi="Roboto Condensed" w:cs="Times New Roman"/>
          <w:sz w:val="24"/>
          <w:szCs w:val="24"/>
          <w:lang w:val="uk-UA" w:eastAsia="uk-UA"/>
        </w:rPr>
      </w:pPr>
    </w:p>
    <w:p w:rsidR="007E1C24" w:rsidRDefault="00273332">
      <w:pPr>
        <w:jc w:val="both"/>
        <w:rPr>
          <w:rFonts w:ascii="Times New Roman" w:eastAsia="Arial" w:hAnsi="Times New Roman" w:cs="Times New Roman"/>
          <w:b/>
          <w:bCs/>
          <w:sz w:val="24"/>
          <w:szCs w:val="24"/>
          <w:lang w:val="uk-UA" w:eastAsia="uk-UA"/>
        </w:rPr>
      </w:pPr>
      <w:r>
        <w:rPr>
          <w:rFonts w:ascii="Times New Roman" w:eastAsia="Arial" w:hAnsi="Times New Roman" w:cs="Times New Roman"/>
          <w:b/>
          <w:bCs/>
          <w:sz w:val="24"/>
          <w:szCs w:val="24"/>
          <w:lang w:val="uk-UA" w:eastAsia="uk-UA"/>
        </w:rPr>
        <w:t>САМОСТІЙНА РОБОТА</w:t>
      </w:r>
    </w:p>
    <w:p w:rsidR="007E1C24" w:rsidRDefault="00273332">
      <w:pPr>
        <w:jc w:val="both"/>
        <w:rPr>
          <w:szCs w:val="28"/>
          <w:highlight w:val="yellow"/>
          <w:lang w:val="uk-UA"/>
        </w:rPr>
      </w:pPr>
      <w:r>
        <w:rPr>
          <w:rFonts w:ascii="Times New Roman" w:eastAsia="Arial" w:hAnsi="Times New Roman" w:cs="Times New Roman"/>
          <w:sz w:val="28"/>
          <w:szCs w:val="28"/>
          <w:lang w:val="uk-UA" w:eastAsia="uk-UA"/>
        </w:rPr>
        <w:t xml:space="preserve">Основними формами самостійної роботи упродовж семестру є: опрацювання матеріалу з підручника, виконання вправ, робота із словниками, як двомовними, так і одномовними (тлумачними) задля уточнення значення слова, виявлення синонімів, антонімів, паронімів, аналізу відтінків значень, визначенню приналежності лексем до стилістично маркованої або нейтральної лексики, опрацювання стійких словосполучень тощо; перегляд відео, прослуховування автентичних </w:t>
      </w:r>
      <w:proofErr w:type="spellStart"/>
      <w:r>
        <w:rPr>
          <w:rFonts w:ascii="Times New Roman" w:eastAsia="Arial" w:hAnsi="Times New Roman" w:cs="Times New Roman"/>
          <w:sz w:val="28"/>
          <w:szCs w:val="28"/>
          <w:lang w:val="uk-UA" w:eastAsia="uk-UA"/>
        </w:rPr>
        <w:t>аудіозаписів</w:t>
      </w:r>
      <w:proofErr w:type="spellEnd"/>
      <w:r>
        <w:rPr>
          <w:rFonts w:ascii="Times New Roman" w:eastAsia="Arial" w:hAnsi="Times New Roman" w:cs="Times New Roman"/>
          <w:sz w:val="28"/>
          <w:szCs w:val="28"/>
          <w:lang w:val="uk-UA" w:eastAsia="uk-UA"/>
        </w:rPr>
        <w:t xml:space="preserve">, на основі яких відбувається підготовка студентами власних презентацій або написання есе на тему, яка підіймається автором повідомлення з метою подальшого обговорення проблемного питання на занятті. А також </w:t>
      </w:r>
      <w:proofErr w:type="spellStart"/>
      <w:r>
        <w:rPr>
          <w:rFonts w:ascii="Times New Roman" w:eastAsia="Arial" w:hAnsi="Times New Roman" w:cs="Times New Roman"/>
          <w:sz w:val="28"/>
          <w:szCs w:val="28"/>
          <w:lang w:val="uk-UA" w:eastAsia="uk-UA"/>
        </w:rPr>
        <w:t>ін</w:t>
      </w:r>
      <w:r>
        <w:rPr>
          <w:rFonts w:ascii="Times New Roman" w:hAnsi="Times New Roman" w:cs="Times New Roman"/>
          <w:sz w:val="28"/>
          <w:szCs w:val="28"/>
        </w:rPr>
        <w:t>ндивідуальне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читання</w:t>
      </w:r>
      <w:proofErr w:type="spellEnd"/>
      <w:r>
        <w:rPr>
          <w:rFonts w:ascii="Times New Roman" w:hAnsi="Times New Roman" w:cs="Times New Roman"/>
          <w:sz w:val="28"/>
          <w:szCs w:val="28"/>
        </w:rPr>
        <w:t xml:space="preserve"> статей за тем</w:t>
      </w:r>
      <w:proofErr w:type="spellStart"/>
      <w:r>
        <w:rPr>
          <w:rFonts w:ascii="Times New Roman" w:hAnsi="Times New Roman" w:cs="Times New Roman"/>
          <w:sz w:val="28"/>
          <w:szCs w:val="28"/>
          <w:lang w:val="uk-UA"/>
        </w:rPr>
        <w:t>ами</w:t>
      </w:r>
      <w:proofErr w:type="spellEnd"/>
      <w:r>
        <w:rPr>
          <w:rFonts w:ascii="Times New Roman" w:hAnsi="Times New Roman" w:cs="Times New Roman"/>
          <w:sz w:val="28"/>
          <w:szCs w:val="28"/>
          <w:lang w:val="uk-UA"/>
        </w:rPr>
        <w:t xml:space="preserve"> та анотація </w:t>
      </w:r>
      <w:proofErr w:type="spellStart"/>
      <w:r>
        <w:rPr>
          <w:rFonts w:ascii="Times New Roman" w:hAnsi="Times New Roman" w:cs="Times New Roman"/>
          <w:sz w:val="28"/>
          <w:szCs w:val="28"/>
          <w:lang w:val="uk-UA"/>
        </w:rPr>
        <w:t>проситаних</w:t>
      </w:r>
      <w:proofErr w:type="spellEnd"/>
      <w:r>
        <w:rPr>
          <w:rFonts w:ascii="Times New Roman" w:hAnsi="Times New Roman" w:cs="Times New Roman"/>
          <w:sz w:val="28"/>
          <w:szCs w:val="28"/>
          <w:lang w:val="uk-UA"/>
        </w:rPr>
        <w:t xml:space="preserve"> статей.</w:t>
      </w:r>
      <w:r>
        <w:rPr>
          <w:szCs w:val="28"/>
          <w:lang w:val="uk-UA"/>
        </w:rPr>
        <w:t xml:space="preserve"> </w:t>
      </w:r>
    </w:p>
    <w:p w:rsidR="007E1C24" w:rsidRDefault="00273332">
      <w:pPr>
        <w:spacing w:after="0" w:line="240" w:lineRule="auto"/>
        <w:ind w:firstLine="709"/>
        <w:jc w:val="both"/>
        <w:rPr>
          <w:rFonts w:ascii="Roboto Condensed" w:eastAsia="Arial" w:hAnsi="Roboto Condensed" w:cs="Times New Roman"/>
          <w:sz w:val="24"/>
          <w:szCs w:val="24"/>
          <w:lang w:val="uk-UA" w:eastAsia="uk-UA"/>
        </w:rPr>
      </w:pPr>
      <w:r>
        <w:rPr>
          <w:rFonts w:ascii="Times New Roman" w:eastAsia="Arial" w:hAnsi="Times New Roman" w:cs="Times New Roman"/>
          <w:sz w:val="28"/>
          <w:szCs w:val="28"/>
          <w:lang w:val="uk-UA" w:eastAsia="uk-UA"/>
        </w:rPr>
        <w:lastRenderedPageBreak/>
        <w:t>Самостійна робота сприяє розвитку творчого і критичного мислення, вміння добирати необхідний матеріал до теми, аналізувати його і робити власні висновки на основі отриманої інформації</w:t>
      </w:r>
      <w:r>
        <w:rPr>
          <w:rFonts w:ascii="Times New Roman" w:eastAsia="Arial" w:hAnsi="Times New Roman" w:cs="Times New Roman"/>
          <w:sz w:val="24"/>
          <w:szCs w:val="24"/>
          <w:lang w:val="uk-UA" w:eastAsia="uk-UA"/>
        </w:rPr>
        <w:t>.</w:t>
      </w:r>
    </w:p>
    <w:p w:rsidR="007E1C24" w:rsidRDefault="007E1C24">
      <w:pPr>
        <w:spacing w:after="0" w:line="240" w:lineRule="auto"/>
        <w:ind w:firstLine="709"/>
        <w:jc w:val="both"/>
        <w:rPr>
          <w:rFonts w:ascii="Roboto Condensed" w:eastAsia="Arial" w:hAnsi="Roboto Condensed" w:cs="Times New Roman"/>
          <w:sz w:val="28"/>
          <w:szCs w:val="28"/>
          <w:lang w:val="uk-UA" w:eastAsia="uk-UA"/>
        </w:rPr>
      </w:pP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Arial" w:hAnsi="Roboto Condensed" w:cs="Times New Roman"/>
                <w:b/>
                <w:sz w:val="28"/>
                <w:szCs w:val="28"/>
                <w:lang w:val="uk-UA" w:eastAsia="uk-UA"/>
              </w:rPr>
            </w:pPr>
            <w:r>
              <w:rPr>
                <w:rFonts w:ascii="Roboto Condensed" w:eastAsia="Arial" w:hAnsi="Roboto Condensed" w:cs="Times New Roman"/>
                <w:b/>
                <w:sz w:val="28"/>
                <w:szCs w:val="28"/>
                <w:lang w:val="uk-UA" w:eastAsia="uk-UA"/>
              </w:rPr>
              <w:t>РЕКОМЕНДОВАНІ ІНФОРМАЦІЙНІ ТА НАВЧАЛЬНО-МЕТОДИЧНІ ДЖЕРЕЛА</w:t>
            </w:r>
          </w:p>
        </w:tc>
      </w:tr>
    </w:tbl>
    <w:p w:rsidR="007E1C24" w:rsidRDefault="007E1C24">
      <w:pPr>
        <w:spacing w:after="0" w:line="240" w:lineRule="auto"/>
        <w:ind w:firstLine="709"/>
        <w:jc w:val="both"/>
        <w:rPr>
          <w:rFonts w:ascii="Roboto Condensed" w:eastAsia="Arial" w:hAnsi="Roboto Condensed" w:cs="Times New Roman"/>
          <w:color w:val="0070C0"/>
          <w:sz w:val="26"/>
          <w:szCs w:val="24"/>
          <w:lang w:val="uk-UA" w:eastAsia="uk-UA"/>
        </w:rPr>
      </w:pPr>
    </w:p>
    <w:p w:rsidR="007E1C24" w:rsidRDefault="00273332">
      <w:pPr>
        <w:pStyle w:val="af"/>
        <w:numPr>
          <w:ilvl w:val="0"/>
          <w:numId w:val="2"/>
        </w:numPr>
        <w:spacing w:after="0" w:line="240" w:lineRule="auto"/>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Волошук</w:t>
      </w:r>
      <w:proofErr w:type="spellEnd"/>
      <w:r>
        <w:rPr>
          <w:rFonts w:ascii="Times New Roman" w:hAnsi="Times New Roman" w:cs="Times New Roman"/>
          <w:color w:val="000000"/>
          <w:sz w:val="28"/>
          <w:szCs w:val="28"/>
          <w:lang w:val="uk-UA"/>
        </w:rPr>
        <w:t xml:space="preserve"> В. І. Методичні вказівки для практичної та самостійної роботи з дисципліни "</w:t>
      </w:r>
      <w:r>
        <w:rPr>
          <w:rFonts w:ascii="Times New Roman" w:hAnsi="Times New Roman" w:cs="Times New Roman"/>
          <w:bCs/>
          <w:color w:val="000000"/>
          <w:sz w:val="28"/>
          <w:szCs w:val="28"/>
          <w:lang w:val="uk-UA"/>
        </w:rPr>
        <w:t>Домашнє читання другої іноземної мови (німецької)"</w:t>
      </w:r>
      <w:r>
        <w:rPr>
          <w:rFonts w:ascii="Times New Roman" w:hAnsi="Times New Roman" w:cs="Times New Roman"/>
          <w:color w:val="000000"/>
          <w:sz w:val="28"/>
          <w:szCs w:val="28"/>
          <w:lang w:val="uk-UA"/>
        </w:rPr>
        <w:t xml:space="preserve"> для студентів-магістрів спеціальності „Германські мови та літератури” денної форми навчання</w:t>
      </w:r>
    </w:p>
    <w:p w:rsidR="007E1C24" w:rsidRDefault="00273332">
      <w:pPr>
        <w:pStyle w:val="af"/>
        <w:keepNext/>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de-DE"/>
        </w:rPr>
        <w:t>Aspekte</w:t>
      </w:r>
      <w:r>
        <w:rPr>
          <w:rFonts w:ascii="Times New Roman" w:hAnsi="Times New Roman" w:cs="Times New Roman"/>
          <w:color w:val="000000"/>
          <w:sz w:val="28"/>
          <w:szCs w:val="28"/>
          <w:lang w:val="uk-UA"/>
        </w:rPr>
        <w:t xml:space="preserve"> 2 (</w:t>
      </w:r>
      <w:r>
        <w:rPr>
          <w:rFonts w:ascii="Times New Roman" w:hAnsi="Times New Roman" w:cs="Times New Roman"/>
          <w:color w:val="000000"/>
          <w:sz w:val="28"/>
          <w:szCs w:val="28"/>
          <w:lang w:val="de-DE"/>
        </w:rPr>
        <w:t>B</w:t>
      </w:r>
      <w:r>
        <w:rPr>
          <w:rFonts w:ascii="Times New Roman" w:hAnsi="Times New Roman" w:cs="Times New Roman"/>
          <w:color w:val="000000"/>
          <w:sz w:val="28"/>
          <w:szCs w:val="28"/>
          <w:lang w:val="uk-UA"/>
        </w:rPr>
        <w:t xml:space="preserve">2) </w:t>
      </w:r>
      <w:r>
        <w:rPr>
          <w:rFonts w:ascii="Times New Roman" w:hAnsi="Times New Roman" w:cs="Times New Roman"/>
          <w:color w:val="000000"/>
          <w:sz w:val="28"/>
          <w:szCs w:val="28"/>
          <w:lang w:val="de-DE"/>
        </w:rPr>
        <w:t>Lehrbuch</w:t>
      </w:r>
      <w:r>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de-DE"/>
        </w:rPr>
        <w:t>Ute</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de-DE"/>
        </w:rPr>
        <w:t>Koithan</w:t>
      </w:r>
      <w:proofErr w:type="spellEnd"/>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Ralf</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Sonntag</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Helen</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Schmitz</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Tanja</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Sieber</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M</w:t>
      </w:r>
      <w:r>
        <w:rPr>
          <w:rFonts w:ascii="Times New Roman" w:hAnsi="Times New Roman" w:cs="Times New Roman"/>
          <w:color w:val="000000"/>
          <w:sz w:val="28"/>
          <w:szCs w:val="28"/>
          <w:lang w:val="uk-UA"/>
        </w:rPr>
        <w:t>ü</w:t>
      </w:r>
      <w:proofErr w:type="spellStart"/>
      <w:r>
        <w:rPr>
          <w:rFonts w:ascii="Times New Roman" w:hAnsi="Times New Roman" w:cs="Times New Roman"/>
          <w:color w:val="000000"/>
          <w:sz w:val="28"/>
          <w:szCs w:val="28"/>
          <w:lang w:val="de-DE"/>
        </w:rPr>
        <w:t>nchen</w:t>
      </w:r>
      <w:proofErr w:type="spellEnd"/>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Langenscheidt</w:t>
      </w:r>
      <w:r>
        <w:rPr>
          <w:rFonts w:ascii="Times New Roman" w:hAnsi="Times New Roman" w:cs="Times New Roman"/>
          <w:color w:val="000000"/>
          <w:sz w:val="28"/>
          <w:szCs w:val="28"/>
          <w:lang w:val="uk-UA"/>
        </w:rPr>
        <w:t xml:space="preserve">, 2008. 200 </w:t>
      </w:r>
      <w:r>
        <w:rPr>
          <w:rFonts w:ascii="Times New Roman" w:hAnsi="Times New Roman" w:cs="Times New Roman"/>
          <w:color w:val="000000"/>
          <w:sz w:val="28"/>
          <w:szCs w:val="28"/>
          <w:lang w:val="de-DE"/>
        </w:rPr>
        <w:t>S</w:t>
      </w:r>
      <w:r>
        <w:rPr>
          <w:rFonts w:ascii="Times New Roman" w:hAnsi="Times New Roman" w:cs="Times New Roman"/>
          <w:color w:val="000000"/>
          <w:sz w:val="28"/>
          <w:szCs w:val="28"/>
          <w:lang w:val="uk-UA"/>
        </w:rPr>
        <w:t xml:space="preserve">. </w:t>
      </w:r>
    </w:p>
    <w:p w:rsidR="007E1C24" w:rsidRDefault="00273332">
      <w:pPr>
        <w:pStyle w:val="af"/>
        <w:keepNext/>
        <w:numPr>
          <w:ilvl w:val="0"/>
          <w:numId w:val="2"/>
        </w:numPr>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Aspekte 2 (B2) Arbeitsbuch / Ute </w:t>
      </w:r>
      <w:proofErr w:type="spellStart"/>
      <w:r>
        <w:rPr>
          <w:rFonts w:ascii="Times New Roman" w:hAnsi="Times New Roman" w:cs="Times New Roman"/>
          <w:color w:val="000000"/>
          <w:sz w:val="28"/>
          <w:szCs w:val="28"/>
          <w:lang w:val="de-DE"/>
        </w:rPr>
        <w:t>Koithan</w:t>
      </w:r>
      <w:proofErr w:type="spellEnd"/>
      <w:r>
        <w:rPr>
          <w:rFonts w:ascii="Times New Roman" w:hAnsi="Times New Roman" w:cs="Times New Roman"/>
          <w:color w:val="000000"/>
          <w:sz w:val="28"/>
          <w:szCs w:val="28"/>
          <w:lang w:val="de-DE"/>
        </w:rPr>
        <w:t xml:space="preserve">, </w:t>
      </w:r>
      <w:proofErr w:type="gramStart"/>
      <w:r>
        <w:rPr>
          <w:rFonts w:ascii="Times New Roman" w:hAnsi="Times New Roman" w:cs="Times New Roman"/>
          <w:color w:val="000000"/>
          <w:sz w:val="28"/>
          <w:szCs w:val="28"/>
          <w:lang w:val="de-DE"/>
        </w:rPr>
        <w:t>Ralf  Sonntag</w:t>
      </w:r>
      <w:proofErr w:type="gramEnd"/>
      <w:r>
        <w:rPr>
          <w:rFonts w:ascii="Times New Roman" w:hAnsi="Times New Roman" w:cs="Times New Roman"/>
          <w:color w:val="000000"/>
          <w:sz w:val="28"/>
          <w:szCs w:val="28"/>
          <w:lang w:val="de-DE"/>
        </w:rPr>
        <w:t xml:space="preserve">, Helen Schmitz, Tanja Sieber. München:  Langenscheidt, 2008. 200 S. </w:t>
      </w:r>
    </w:p>
    <w:p w:rsidR="007E1C24" w:rsidRDefault="000B2FC4">
      <w:pPr>
        <w:numPr>
          <w:ilvl w:val="0"/>
          <w:numId w:val="2"/>
        </w:numPr>
        <w:suppressAutoHyphens/>
        <w:spacing w:after="0" w:line="240" w:lineRule="auto"/>
        <w:jc w:val="both"/>
        <w:textAlignment w:val="top"/>
        <w:outlineLvl w:val="0"/>
        <w:rPr>
          <w:rFonts w:ascii="Times New Roman" w:hAnsi="Times New Roman" w:cs="Times New Roman"/>
          <w:color w:val="000000"/>
          <w:sz w:val="28"/>
          <w:szCs w:val="28"/>
          <w:lang w:val="de-DE"/>
        </w:rPr>
      </w:pPr>
      <w:r>
        <w:fldChar w:fldCharType="begin"/>
      </w:r>
      <w:r w:rsidRPr="00CC3755">
        <w:rPr>
          <w:lang w:val="fr-FR"/>
        </w:rPr>
        <w:instrText xml:space="preserve"> HYPERLINK "https://www.twirpx.com/file/2513964/" \h </w:instrText>
      </w:r>
      <w:r>
        <w:fldChar w:fldCharType="separate"/>
      </w:r>
      <w:r w:rsidR="00273332">
        <w:rPr>
          <w:rFonts w:ascii="Times New Roman" w:hAnsi="Times New Roman" w:cs="Times New Roman"/>
          <w:color w:val="000000"/>
          <w:sz w:val="28"/>
          <w:szCs w:val="28"/>
          <w:lang w:val="de-DE"/>
        </w:rPr>
        <w:t>Duden Allgemeinbildung. Testen Sie Ihr Deutsch</w:t>
      </w:r>
      <w:r>
        <w:rPr>
          <w:rFonts w:ascii="Times New Roman" w:hAnsi="Times New Roman" w:cs="Times New Roman"/>
          <w:color w:val="000000"/>
          <w:sz w:val="28"/>
          <w:szCs w:val="28"/>
          <w:lang w:val="de-DE"/>
        </w:rPr>
        <w:fldChar w:fldCharType="end"/>
      </w:r>
      <w:r w:rsidR="00273332">
        <w:rPr>
          <w:rFonts w:ascii="Times New Roman" w:hAnsi="Times New Roman" w:cs="Times New Roman"/>
          <w:color w:val="000000"/>
          <w:sz w:val="28"/>
          <w:szCs w:val="28"/>
          <w:lang w:val="de-DE"/>
        </w:rPr>
        <w:t xml:space="preserve"> Bibliographisches Institut, 2011. 160 S.</w:t>
      </w:r>
    </w:p>
    <w:p w:rsidR="007E1C24" w:rsidRDefault="00273332">
      <w:pPr>
        <w:numPr>
          <w:ilvl w:val="0"/>
          <w:numId w:val="2"/>
        </w:numPr>
        <w:suppressAutoHyphens/>
        <w:spacing w:after="0" w:line="240" w:lineRule="auto"/>
        <w:jc w:val="both"/>
        <w:textAlignment w:val="top"/>
        <w:outlineLvl w:val="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Grammatik aktiv B2-C1. Deutsch als Fremdsprache Verstehen, Üben, Sprechen / F. Jin, U. </w:t>
      </w:r>
      <w:proofErr w:type="spellStart"/>
      <w:r>
        <w:rPr>
          <w:rFonts w:ascii="Times New Roman" w:hAnsi="Times New Roman" w:cs="Times New Roman"/>
          <w:color w:val="000000"/>
          <w:sz w:val="28"/>
          <w:szCs w:val="28"/>
          <w:lang w:val="de-DE"/>
        </w:rPr>
        <w:t>Foß</w:t>
      </w:r>
      <w:proofErr w:type="spellEnd"/>
      <w:r>
        <w:rPr>
          <w:rFonts w:ascii="Times New Roman" w:hAnsi="Times New Roman" w:cs="Times New Roman"/>
          <w:color w:val="000000"/>
          <w:sz w:val="28"/>
          <w:szCs w:val="28"/>
          <w:lang w:val="de-DE"/>
        </w:rPr>
        <w:t>. Berlin: Cornelsen GmbH, 2017. 312</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de-DE"/>
        </w:rPr>
        <w:t>S.</w:t>
      </w:r>
    </w:p>
    <w:p w:rsidR="007E1C24" w:rsidRDefault="000B2FC4">
      <w:pPr>
        <w:keepNext/>
        <w:widowControl w:val="0"/>
        <w:numPr>
          <w:ilvl w:val="0"/>
          <w:numId w:val="2"/>
        </w:numPr>
        <w:suppressAutoHyphens/>
        <w:spacing w:after="0" w:line="240" w:lineRule="auto"/>
        <w:jc w:val="both"/>
        <w:textAlignment w:val="top"/>
        <w:outlineLvl w:val="0"/>
        <w:rPr>
          <w:rFonts w:ascii="Times New Roman" w:hAnsi="Times New Roman" w:cs="Times New Roman"/>
          <w:color w:val="000000"/>
          <w:sz w:val="28"/>
          <w:szCs w:val="28"/>
          <w:lang w:val="de-DE"/>
        </w:rPr>
      </w:pPr>
      <w:r>
        <w:fldChar w:fldCharType="begin"/>
      </w:r>
      <w:r w:rsidRPr="00CC3755">
        <w:rPr>
          <w:lang w:val="en-US"/>
        </w:rPr>
        <w:instrText xml:space="preserve"> HYPERLINK "https://www.twirpx.com/file/1427493/" \h </w:instrText>
      </w:r>
      <w:r>
        <w:fldChar w:fldCharType="separate"/>
      </w:r>
      <w:r w:rsidR="00273332">
        <w:rPr>
          <w:rFonts w:ascii="Times New Roman" w:hAnsi="Times New Roman" w:cs="Times New Roman"/>
          <w:color w:val="000000"/>
          <w:sz w:val="28"/>
          <w:szCs w:val="28"/>
          <w:lang w:val="de-DE"/>
        </w:rPr>
        <w:t>Hartung D. Deutsch als Fremdsprache. Vorkurs</w:t>
      </w:r>
      <w:r>
        <w:rPr>
          <w:rFonts w:ascii="Times New Roman" w:hAnsi="Times New Roman" w:cs="Times New Roman"/>
          <w:color w:val="000000"/>
          <w:sz w:val="28"/>
          <w:szCs w:val="28"/>
          <w:lang w:val="de-DE"/>
        </w:rPr>
        <w:fldChar w:fldCharType="end"/>
      </w:r>
      <w:r w:rsidR="00273332">
        <w:rPr>
          <w:rFonts w:ascii="Times New Roman" w:hAnsi="Times New Roman" w:cs="Times New Roman"/>
          <w:color w:val="000000"/>
          <w:sz w:val="28"/>
          <w:szCs w:val="28"/>
          <w:lang w:val="de-DE"/>
        </w:rPr>
        <w:t xml:space="preserve">. Berlin: </w:t>
      </w:r>
      <w:proofErr w:type="spellStart"/>
      <w:r w:rsidR="00273332">
        <w:rPr>
          <w:rFonts w:ascii="Times New Roman" w:hAnsi="Times New Roman" w:cs="Times New Roman"/>
          <w:color w:val="000000"/>
          <w:sz w:val="28"/>
          <w:szCs w:val="28"/>
          <w:lang w:val="de-DE"/>
        </w:rPr>
        <w:t>Hueber</w:t>
      </w:r>
      <w:proofErr w:type="spellEnd"/>
      <w:r w:rsidR="00273332">
        <w:rPr>
          <w:rFonts w:ascii="Times New Roman" w:hAnsi="Times New Roman" w:cs="Times New Roman"/>
          <w:color w:val="000000"/>
          <w:sz w:val="28"/>
          <w:szCs w:val="28"/>
          <w:lang w:val="de-DE"/>
        </w:rPr>
        <w:t xml:space="preserve"> Verlag, 2012. 86 S.</w:t>
      </w:r>
    </w:p>
    <w:p w:rsidR="007E1C24" w:rsidRDefault="00273332">
      <w:pPr>
        <w:pStyle w:val="2"/>
        <w:numPr>
          <w:ilvl w:val="0"/>
          <w:numId w:val="2"/>
        </w:numPr>
        <w:rPr>
          <w:bCs/>
          <w:color w:val="000000" w:themeColor="text1"/>
          <w:spacing w:val="-6"/>
          <w:szCs w:val="28"/>
        </w:rPr>
      </w:pPr>
      <w:r>
        <w:rPr>
          <w:color w:val="000000"/>
          <w:szCs w:val="28"/>
        </w:rPr>
        <w:t>Німецькомовні</w:t>
      </w:r>
      <w:r>
        <w:rPr>
          <w:color w:val="000000"/>
          <w:szCs w:val="28"/>
          <w:lang w:val="de-DE"/>
        </w:rPr>
        <w:t xml:space="preserve"> </w:t>
      </w:r>
      <w:r>
        <w:rPr>
          <w:color w:val="000000"/>
          <w:szCs w:val="28"/>
        </w:rPr>
        <w:t>періодичні</w:t>
      </w:r>
      <w:r>
        <w:rPr>
          <w:color w:val="000000"/>
          <w:szCs w:val="28"/>
          <w:lang w:val="de-DE"/>
        </w:rPr>
        <w:t xml:space="preserve"> </w:t>
      </w:r>
      <w:r>
        <w:rPr>
          <w:color w:val="000000"/>
          <w:szCs w:val="28"/>
        </w:rPr>
        <w:t>видання</w:t>
      </w:r>
      <w:r>
        <w:rPr>
          <w:color w:val="000000"/>
          <w:szCs w:val="28"/>
          <w:lang w:val="de-DE"/>
        </w:rPr>
        <w:t xml:space="preserve">: „Spiegel”, „Bild-Zeitung“, „Die Zeit“, „Süddeutsche Zeitung“ </w:t>
      </w:r>
      <w:r>
        <w:rPr>
          <w:color w:val="000000"/>
          <w:szCs w:val="28"/>
        </w:rPr>
        <w:t>тощо</w:t>
      </w:r>
      <w:r>
        <w:rPr>
          <w:color w:val="000000"/>
          <w:szCs w:val="28"/>
          <w:lang w:val="de-DE"/>
        </w:rPr>
        <w:t>.</w: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Arial" w:hAnsi="Roboto Condensed" w:cs="Times New Roman"/>
                <w:b/>
                <w:bCs/>
                <w:sz w:val="24"/>
                <w:szCs w:val="24"/>
                <w:lang w:val="uk-UA" w:eastAsia="uk-UA"/>
              </w:rPr>
            </w:pPr>
            <w:r>
              <w:rPr>
                <w:rFonts w:ascii="Roboto Condensed" w:eastAsia="Arial" w:hAnsi="Roboto Condensed" w:cs="Times New Roman"/>
                <w:b/>
                <w:bCs/>
                <w:sz w:val="28"/>
                <w:szCs w:val="28"/>
                <w:lang w:val="uk-UA" w:eastAsia="uk-UA"/>
              </w:rPr>
              <w:t>ОЦІНЮВАННЯ</w:t>
            </w:r>
          </w:p>
        </w:tc>
      </w:tr>
    </w:tbl>
    <w:p w:rsidR="007E1C24" w:rsidRDefault="00273332">
      <w:pPr>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Згідно з Положенням про організацію освітнього процесу в Національному університеті «Запорізька політехніка»</w:t>
      </w:r>
      <w:r>
        <w:rPr>
          <w:rStyle w:val="a8"/>
          <w:sz w:val="24"/>
          <w:szCs w:val="24"/>
          <w:lang w:val="uk-UA"/>
        </w:rPr>
        <w:t>1</w:t>
      </w:r>
      <w:r>
        <w:rPr>
          <w:rFonts w:ascii="Times New Roman" w:hAnsi="Times New Roman" w:cs="Times New Roman"/>
          <w:sz w:val="24"/>
          <w:szCs w:val="24"/>
          <w:lang w:val="uk-UA"/>
        </w:rPr>
        <w:t>, передбачено такі контрольні заходи: вхідний, поточний, рубіжний (модульний, тематичний, календарний), відстрочений, підсумковий та семестровий контроль, а також комплексні контрольні роботи та ректорські контрольні роботи.</w:t>
      </w:r>
    </w:p>
    <w:p w:rsidR="007E1C24" w:rsidRDefault="00273332">
      <w:pPr>
        <w:shd w:val="clear" w:color="auto" w:fill="FFFFFF"/>
        <w:spacing w:after="0"/>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Система контролю знань здобувачів вищої освіти з дисципліни «Практичний курс другої іноземної мови (німецької)» передбачає поточний, рубіжний та підсумковий контроль (усно-письмовий іспит). </w:t>
      </w:r>
    </w:p>
    <w:p w:rsidR="007E1C24" w:rsidRDefault="00273332">
      <w:pPr>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Поточний контроль </w:t>
      </w:r>
      <w:r>
        <w:rPr>
          <w:rFonts w:ascii="Times New Roman" w:hAnsi="Times New Roman" w:cs="Times New Roman"/>
          <w:sz w:val="24"/>
          <w:szCs w:val="24"/>
          <w:lang w:val="uk-UA"/>
        </w:rPr>
        <w:t>проводиться під час аудиторних занять. Основне завдання поточного контролю – перевірка рівня підготовки здобувачів вищої освіти до виконання конкретної роботи. Для поточного контролю знань здобувачів вищої освіти враховується:</w:t>
      </w:r>
    </w:p>
    <w:p w:rsidR="007E1C24" w:rsidRDefault="00273332">
      <w:pPr>
        <w:shd w:val="clear" w:color="auto" w:fill="FFFFFF"/>
        <w:spacing w:after="0"/>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систематичність та активність роботи на заняттях;</w:t>
      </w:r>
    </w:p>
    <w:p w:rsidR="007E1C24" w:rsidRDefault="00273332">
      <w:pPr>
        <w:shd w:val="clear" w:color="auto" w:fill="FFFFFF"/>
        <w:spacing w:after="0"/>
        <w:ind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виконання обов’язкових завдань самостійної роботи.</w:t>
      </w:r>
    </w:p>
    <w:p w:rsidR="007E1C24" w:rsidRDefault="00273332">
      <w:pPr>
        <w:widowControl w:val="0"/>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здобувачів вищої освіти </w:t>
      </w:r>
      <w:r>
        <w:rPr>
          <w:rFonts w:ascii="Times New Roman" w:hAnsi="Times New Roman" w:cs="Times New Roman"/>
          <w:i/>
          <w:iCs/>
          <w:sz w:val="24"/>
          <w:szCs w:val="24"/>
          <w:u w:val="single"/>
          <w:lang w:val="uk-UA"/>
        </w:rPr>
        <w:t>денної форми навчання</w:t>
      </w:r>
      <w:r>
        <w:rPr>
          <w:rFonts w:ascii="Times New Roman" w:hAnsi="Times New Roman" w:cs="Times New Roman"/>
          <w:sz w:val="24"/>
          <w:szCs w:val="24"/>
          <w:lang w:val="uk-UA"/>
        </w:rPr>
        <w:t xml:space="preserve"> поточний контроль та оцінювання знань здійснюється з урахуванням роботи на практичних заняттях (активність, участь у дискусіях тощо). Результати поточного контролю (поточна успішність) є основною інформацією під час проведення заліку і враховуються викладачем при визначенні результатів рубіжного контролю та підсумкової оцінки з дисципліни.</w:t>
      </w:r>
    </w:p>
    <w:p w:rsidR="007E1C24" w:rsidRDefault="00273332">
      <w:pPr>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Рубіжний (модульний, тематичний, календарний) контроль</w:t>
      </w:r>
      <w:r>
        <w:rPr>
          <w:rFonts w:ascii="Times New Roman" w:hAnsi="Times New Roman" w:cs="Times New Roman"/>
          <w:sz w:val="24"/>
          <w:szCs w:val="24"/>
          <w:lang w:val="uk-UA"/>
        </w:rPr>
        <w:t xml:space="preserve"> – це контроль знань здобувачів вищої освіти після вивчення </w:t>
      </w:r>
      <w:proofErr w:type="spellStart"/>
      <w:r>
        <w:rPr>
          <w:rFonts w:ascii="Times New Roman" w:hAnsi="Times New Roman" w:cs="Times New Roman"/>
          <w:sz w:val="24"/>
          <w:szCs w:val="24"/>
          <w:lang w:val="uk-UA"/>
        </w:rPr>
        <w:t>логічно</w:t>
      </w:r>
      <w:proofErr w:type="spellEnd"/>
      <w:r>
        <w:rPr>
          <w:rFonts w:ascii="Times New Roman" w:hAnsi="Times New Roman" w:cs="Times New Roman"/>
          <w:sz w:val="24"/>
          <w:szCs w:val="24"/>
          <w:lang w:val="uk-UA"/>
        </w:rPr>
        <w:t xml:space="preserve"> завершеної частини навчальної програми </w:t>
      </w:r>
      <w:r>
        <w:rPr>
          <w:rFonts w:ascii="Times New Roman" w:hAnsi="Times New Roman" w:cs="Times New Roman"/>
          <w:sz w:val="24"/>
          <w:szCs w:val="24"/>
          <w:lang w:val="uk-UA"/>
        </w:rPr>
        <w:lastRenderedPageBreak/>
        <w:t>дисципліни. Проводиться у вигляді модульної контрольної роботи або за результатом поточного контролю.</w:t>
      </w:r>
    </w:p>
    <w:p w:rsidR="007E1C24" w:rsidRDefault="00273332">
      <w:pPr>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b/>
          <w:sz w:val="24"/>
          <w:szCs w:val="24"/>
          <w:lang w:val="uk-UA"/>
        </w:rPr>
        <w:t>Підсумковий контроль</w:t>
      </w:r>
      <w:r>
        <w:rPr>
          <w:rFonts w:ascii="Times New Roman" w:hAnsi="Times New Roman" w:cs="Times New Roman"/>
          <w:sz w:val="24"/>
          <w:szCs w:val="24"/>
          <w:lang w:val="uk-UA"/>
        </w:rPr>
        <w:t xml:space="preserve"> з дисципліни проводиться з метою оцінювання результатів навчання на певному освітньому ступені або на окремих його завершених етапах за 100-бальною системою. Він проводиться у формі іспиту, під час якого перевіряється володіння здобувачем освіти навчальним матеріалом, визначеним робочою програмою навчальної дисципліни, і в терміни, встановлені робочим навчальним планом, індивідуальним навчальним планом здобувачів вищої освіти.</w:t>
      </w:r>
    </w:p>
    <w:p w:rsidR="007E1C24" w:rsidRDefault="00273332">
      <w:pPr>
        <w:shd w:val="clear" w:color="auto" w:fill="FFFFFF"/>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Підсумкова оцінка із дисципліни, яка виставляється в екзаменаційну відомість є сумою балів за різні види навчальної роботи (семінари, індивідуальне завдання (тези), усний залік).</w:t>
      </w:r>
      <w:r>
        <w:rPr>
          <w:rFonts w:ascii="Times New Roman" w:hAnsi="Times New Roman" w:cs="Times New Roman"/>
          <w:b/>
          <w:bCs/>
          <w:sz w:val="24"/>
          <w:szCs w:val="24"/>
          <w:lang w:val="uk-UA"/>
        </w:rPr>
        <w:t xml:space="preserve"> </w:t>
      </w:r>
    </w:p>
    <w:p w:rsidR="007E1C24" w:rsidRDefault="0027333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семестру здобувачі освіти проходять два рубіжних контролі по 2-м змістовим модулям. Вони можуть отримати оцінку з дисципліни за результатами поточної роботи, рубіжних контролів та виконаного індивідуального письмового завдання.</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424"/>
        <w:gridCol w:w="416"/>
        <w:gridCol w:w="416"/>
        <w:gridCol w:w="554"/>
        <w:gridCol w:w="416"/>
        <w:gridCol w:w="554"/>
        <w:gridCol w:w="418"/>
        <w:gridCol w:w="568"/>
        <w:gridCol w:w="422"/>
        <w:gridCol w:w="557"/>
        <w:gridCol w:w="416"/>
        <w:gridCol w:w="557"/>
        <w:gridCol w:w="418"/>
        <w:gridCol w:w="836"/>
        <w:gridCol w:w="836"/>
        <w:gridCol w:w="936"/>
      </w:tblGrid>
      <w:tr w:rsidR="007E1C24">
        <w:trPr>
          <w:cantSplit/>
        </w:trPr>
        <w:tc>
          <w:tcPr>
            <w:tcW w:w="3596" w:type="pct"/>
            <w:gridSpan w:val="14"/>
            <w:tcMar>
              <w:left w:w="57" w:type="dxa"/>
              <w:right w:w="57" w:type="dxa"/>
            </w:tcMar>
            <w:vAlign w:val="cente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Поточне тестування та самостійна робота</w:t>
            </w:r>
          </w:p>
        </w:tc>
        <w:tc>
          <w:tcPr>
            <w:tcW w:w="450" w:type="pct"/>
            <w:tcMar>
              <w:left w:w="57" w:type="dxa"/>
              <w:right w:w="57" w:type="dxa"/>
            </w:tcMar>
            <w:vAlign w:val="center"/>
          </w:tcPr>
          <w:p w:rsidR="007E1C24" w:rsidRDefault="00273332">
            <w:pPr>
              <w:spacing w:after="0"/>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Індив</w:t>
            </w:r>
            <w:proofErr w:type="spellEnd"/>
            <w:r>
              <w:rPr>
                <w:rFonts w:ascii="Times New Roman" w:hAnsi="Times New Roman" w:cs="Times New Roman"/>
                <w:sz w:val="24"/>
                <w:szCs w:val="24"/>
                <w:lang w:val="uk-UA"/>
              </w:rPr>
              <w:t>. завдання</w:t>
            </w:r>
          </w:p>
        </w:tc>
        <w:tc>
          <w:tcPr>
            <w:tcW w:w="450"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Іспит </w:t>
            </w:r>
          </w:p>
        </w:tc>
        <w:tc>
          <w:tcPr>
            <w:tcW w:w="504" w:type="pct"/>
          </w:tcPr>
          <w:p w:rsidR="007E1C24" w:rsidRDefault="00273332">
            <w:pPr>
              <w:spacing w:after="0"/>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en-US"/>
              </w:rPr>
              <w:t>Оцінка</w:t>
            </w:r>
            <w:proofErr w:type="spellEnd"/>
          </w:p>
        </w:tc>
      </w:tr>
      <w:tr w:rsidR="007E1C24">
        <w:trPr>
          <w:cantSplit/>
          <w:trHeight w:val="321"/>
        </w:trPr>
        <w:tc>
          <w:tcPr>
            <w:tcW w:w="2320" w:type="pct"/>
            <w:gridSpan w:val="9"/>
            <w:tcMar>
              <w:left w:w="57" w:type="dxa"/>
              <w:right w:w="57" w:type="dxa"/>
            </w:tcMar>
            <w:vAlign w:val="cente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Змістовий модуль 1</w:t>
            </w:r>
          </w:p>
        </w:tc>
        <w:tc>
          <w:tcPr>
            <w:tcW w:w="1276" w:type="pct"/>
            <w:gridSpan w:val="5"/>
            <w:tcMar>
              <w:left w:w="57" w:type="dxa"/>
              <w:right w:w="57" w:type="dxa"/>
            </w:tcMar>
            <w:vAlign w:val="cente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Змістовий модуль 2</w:t>
            </w:r>
          </w:p>
        </w:tc>
        <w:tc>
          <w:tcPr>
            <w:tcW w:w="450" w:type="pct"/>
            <w:vMerge w:val="restart"/>
            <w:tcMar>
              <w:left w:w="57" w:type="dxa"/>
              <w:right w:w="57" w:type="dxa"/>
            </w:tcMar>
            <w:vAlign w:val="cente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450" w:type="pct"/>
            <w:vMerge w:val="restart"/>
            <w:vAlign w:val="cente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504" w:type="pct"/>
            <w:vMerge w:val="restart"/>
            <w:vAlign w:val="center"/>
          </w:tcPr>
          <w:p w:rsidR="007E1C24" w:rsidRDefault="002733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60-100</w:t>
            </w:r>
          </w:p>
        </w:tc>
      </w:tr>
      <w:tr w:rsidR="007E1C24">
        <w:trPr>
          <w:cantSplit/>
          <w:trHeight w:val="345"/>
        </w:trPr>
        <w:tc>
          <w:tcPr>
            <w:tcW w:w="293"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Т1</w:t>
            </w:r>
          </w:p>
        </w:tc>
        <w:tc>
          <w:tcPr>
            <w:tcW w:w="228"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Т2</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Т3</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Т4</w:t>
            </w:r>
          </w:p>
        </w:tc>
        <w:tc>
          <w:tcPr>
            <w:tcW w:w="298"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Т5</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Т6</w:t>
            </w:r>
          </w:p>
        </w:tc>
        <w:tc>
          <w:tcPr>
            <w:tcW w:w="298"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Т7</w:t>
            </w:r>
          </w:p>
        </w:tc>
        <w:tc>
          <w:tcPr>
            <w:tcW w:w="225"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Т8</w:t>
            </w:r>
          </w:p>
        </w:tc>
        <w:tc>
          <w:tcPr>
            <w:tcW w:w="306"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Т9</w:t>
            </w:r>
          </w:p>
        </w:tc>
        <w:tc>
          <w:tcPr>
            <w:tcW w:w="227"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w:t>
            </w:r>
          </w:p>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0"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w:t>
            </w:r>
          </w:p>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w:t>
            </w:r>
          </w:p>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00"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w:t>
            </w:r>
          </w:p>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225"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w:t>
            </w:r>
          </w:p>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50" w:type="pct"/>
            <w:vMerge/>
            <w:tcMar>
              <w:left w:w="57" w:type="dxa"/>
              <w:right w:w="57" w:type="dxa"/>
            </w:tcMar>
          </w:tcPr>
          <w:p w:rsidR="007E1C24" w:rsidRDefault="007E1C24">
            <w:pPr>
              <w:spacing w:after="0"/>
              <w:jc w:val="center"/>
              <w:rPr>
                <w:rFonts w:ascii="Times New Roman" w:hAnsi="Times New Roman" w:cs="Times New Roman"/>
                <w:sz w:val="24"/>
                <w:szCs w:val="24"/>
                <w:lang w:val="uk-UA"/>
              </w:rPr>
            </w:pPr>
          </w:p>
        </w:tc>
        <w:tc>
          <w:tcPr>
            <w:tcW w:w="450" w:type="pct"/>
            <w:vMerge/>
          </w:tcPr>
          <w:p w:rsidR="007E1C24" w:rsidRDefault="007E1C24">
            <w:pPr>
              <w:spacing w:after="0"/>
              <w:jc w:val="center"/>
              <w:rPr>
                <w:rFonts w:ascii="Times New Roman" w:hAnsi="Times New Roman" w:cs="Times New Roman"/>
                <w:sz w:val="24"/>
                <w:szCs w:val="24"/>
                <w:lang w:val="uk-UA"/>
              </w:rPr>
            </w:pPr>
          </w:p>
        </w:tc>
        <w:tc>
          <w:tcPr>
            <w:tcW w:w="504" w:type="pct"/>
            <w:vMerge/>
          </w:tcPr>
          <w:p w:rsidR="007E1C24" w:rsidRDefault="007E1C24">
            <w:pPr>
              <w:spacing w:after="0"/>
              <w:jc w:val="center"/>
              <w:rPr>
                <w:rFonts w:ascii="Times New Roman" w:hAnsi="Times New Roman" w:cs="Times New Roman"/>
                <w:sz w:val="24"/>
                <w:szCs w:val="24"/>
                <w:lang w:val="uk-UA"/>
              </w:rPr>
            </w:pPr>
          </w:p>
        </w:tc>
      </w:tr>
      <w:tr w:rsidR="007E1C24">
        <w:trPr>
          <w:cantSplit/>
          <w:trHeight w:val="156"/>
        </w:trPr>
        <w:tc>
          <w:tcPr>
            <w:tcW w:w="293"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8"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98"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98"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5"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06"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27"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00"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24"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0" w:type="pct"/>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25" w:type="pct"/>
            <w:tcMar>
              <w:left w:w="57" w:type="dxa"/>
              <w:right w:w="57" w:type="dxa"/>
            </w:tcMar>
          </w:tcPr>
          <w:p w:rsidR="007E1C24" w:rsidRDefault="0027333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50" w:type="pct"/>
            <w:tcMar>
              <w:left w:w="57" w:type="dxa"/>
              <w:right w:w="57" w:type="dxa"/>
            </w:tcMar>
          </w:tcPr>
          <w:p w:rsidR="007E1C24" w:rsidRDefault="007E1C24">
            <w:pPr>
              <w:spacing w:after="0"/>
              <w:jc w:val="center"/>
              <w:rPr>
                <w:rFonts w:ascii="Times New Roman" w:hAnsi="Times New Roman" w:cs="Times New Roman"/>
                <w:sz w:val="24"/>
                <w:szCs w:val="24"/>
                <w:lang w:val="uk-UA"/>
              </w:rPr>
            </w:pPr>
          </w:p>
        </w:tc>
        <w:tc>
          <w:tcPr>
            <w:tcW w:w="450" w:type="pct"/>
          </w:tcPr>
          <w:p w:rsidR="007E1C24" w:rsidRDefault="007E1C24">
            <w:pPr>
              <w:spacing w:after="0"/>
              <w:jc w:val="center"/>
              <w:rPr>
                <w:rFonts w:ascii="Times New Roman" w:hAnsi="Times New Roman" w:cs="Times New Roman"/>
                <w:sz w:val="24"/>
                <w:szCs w:val="24"/>
                <w:lang w:val="uk-UA"/>
              </w:rPr>
            </w:pPr>
          </w:p>
        </w:tc>
        <w:tc>
          <w:tcPr>
            <w:tcW w:w="504" w:type="pct"/>
          </w:tcPr>
          <w:p w:rsidR="007E1C24" w:rsidRDefault="007E1C24">
            <w:pPr>
              <w:spacing w:after="0"/>
              <w:jc w:val="center"/>
              <w:rPr>
                <w:rFonts w:ascii="Times New Roman" w:hAnsi="Times New Roman" w:cs="Times New Roman"/>
                <w:sz w:val="24"/>
                <w:szCs w:val="24"/>
                <w:lang w:val="uk-UA"/>
              </w:rPr>
            </w:pPr>
          </w:p>
        </w:tc>
      </w:tr>
    </w:tbl>
    <w:p w:rsidR="007E1C24" w:rsidRDefault="00273332">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знань здобувачів вищої освіти </w:t>
      </w:r>
      <w:r>
        <w:rPr>
          <w:rFonts w:ascii="Times New Roman" w:hAnsi="Times New Roman" w:cs="Times New Roman"/>
          <w:i/>
          <w:sz w:val="24"/>
          <w:szCs w:val="24"/>
          <w:lang w:val="uk-UA"/>
        </w:rPr>
        <w:t xml:space="preserve">заочної форми навчання </w:t>
      </w:r>
      <w:r>
        <w:rPr>
          <w:rFonts w:ascii="Times New Roman" w:hAnsi="Times New Roman" w:cs="Times New Roman"/>
          <w:sz w:val="24"/>
          <w:szCs w:val="24"/>
          <w:lang w:val="uk-UA"/>
        </w:rPr>
        <w:t xml:space="preserve">здійснюється шляхом виконання та </w:t>
      </w:r>
      <w:proofErr w:type="spellStart"/>
      <w:r>
        <w:rPr>
          <w:rStyle w:val="tlid-translation"/>
          <w:sz w:val="24"/>
          <w:szCs w:val="24"/>
        </w:rPr>
        <w:t>подальшого</w:t>
      </w:r>
      <w:proofErr w:type="spellEnd"/>
      <w:r>
        <w:rPr>
          <w:rStyle w:val="tlid-translation"/>
          <w:sz w:val="24"/>
          <w:szCs w:val="24"/>
        </w:rPr>
        <w:t xml:space="preserve"> </w:t>
      </w:r>
      <w:r>
        <w:rPr>
          <w:rFonts w:ascii="Times New Roman" w:hAnsi="Times New Roman" w:cs="Times New Roman"/>
          <w:sz w:val="24"/>
          <w:szCs w:val="24"/>
          <w:lang w:val="uk-UA"/>
        </w:rPr>
        <w:t>захисту контрольної роботи у вигляді відповідей на питання, що стосуються змісту роботи (по 40 балів за дві контрольні роботи та 20 балів за усне запитання).</w:t>
      </w:r>
    </w:p>
    <w:p w:rsidR="007E1C24" w:rsidRDefault="000B2FC4">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30"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Arial" w:hAnsi="Roboto Condensed" w:cs="Times New Roman"/>
                <w:b/>
                <w:bCs/>
                <w:sz w:val="24"/>
                <w:szCs w:val="24"/>
                <w:lang w:val="uk-UA" w:eastAsia="uk-UA"/>
              </w:rPr>
            </w:pPr>
            <w:r>
              <w:rPr>
                <w:rFonts w:ascii="Roboto Condensed" w:eastAsia="Arial" w:hAnsi="Roboto Condensed" w:cs="Times New Roman"/>
                <w:b/>
                <w:bCs/>
                <w:sz w:val="24"/>
                <w:szCs w:val="24"/>
                <w:lang w:val="uk-UA" w:eastAsia="uk-UA"/>
              </w:rPr>
              <w:t>ПОЛІТИКИ КУРСУ</w:t>
            </w:r>
          </w:p>
        </w:tc>
      </w:tr>
    </w:tbl>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Під час навчання студенти зобов'язані дотримуватися академічної доброчесності:</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самостійно виконувати навчальні завдання, завдання поточного та підсумкового контролю;</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дотримуватися норм законодавства про авторське право;</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приймати активну участь у навчальному процесі;</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не запізнюватися на заняття, не пропускати заняття без поважних причин;</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самостійно і своєчасно вивчати матеріал пропущеного заняття;</w:t>
      </w:r>
    </w:p>
    <w:p w:rsidR="007E1C24" w:rsidRDefault="00273332">
      <w:pPr>
        <w:spacing w:after="0" w:line="240" w:lineRule="auto"/>
        <w:ind w:firstLine="709"/>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t>- давати достовірну інформацію про результати власної навчальної діяльності.</w:t>
      </w:r>
    </w:p>
    <w:p w:rsidR="007E1C24" w:rsidRDefault="00273332">
      <w:pPr>
        <w:spacing w:after="0" w:line="240" w:lineRule="auto"/>
        <w:ind w:firstLine="709"/>
        <w:jc w:val="both"/>
        <w:rPr>
          <w:rFonts w:ascii="Roboto Condensed" w:eastAsia="Arial" w:hAnsi="Roboto Condensed" w:cs="Times New Roman"/>
          <w:color w:val="0070C0"/>
          <w:sz w:val="24"/>
          <w:szCs w:val="24"/>
          <w:lang w:val="uk-UA" w:eastAsia="uk-UA"/>
        </w:rPr>
      </w:pPr>
      <w:r>
        <w:rPr>
          <w:rFonts w:ascii="Roboto Condensed" w:eastAsia="Arial" w:hAnsi="Roboto Condensed" w:cs="Times New Roman"/>
          <w:sz w:val="28"/>
          <w:szCs w:val="28"/>
          <w:lang w:val="uk-UA" w:eastAsia="uk-UA"/>
        </w:rPr>
        <w:t>- бути терпимим і доброзичливим до однокурсників та викладачів.</w:t>
      </w:r>
      <w:r>
        <w:rPr>
          <w:rFonts w:ascii="Roboto Condensed" w:eastAsia="Arial" w:hAnsi="Roboto Condensed" w:cs="Times New Roman"/>
          <w:color w:val="0070C0"/>
          <w:sz w:val="24"/>
          <w:szCs w:val="24"/>
          <w:lang w:val="uk-UA" w:eastAsia="uk-UA"/>
        </w:rPr>
        <w:t>:</w:t>
      </w:r>
    </w:p>
    <w:p w:rsidR="007E1C24" w:rsidRDefault="00273332">
      <w:pPr>
        <w:spacing w:after="0" w:line="240" w:lineRule="auto"/>
        <w:ind w:firstLine="709"/>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t xml:space="preserve">- </w:t>
      </w:r>
      <w:r>
        <w:rPr>
          <w:rFonts w:ascii="Times New Roman" w:eastAsia="Arial" w:hAnsi="Times New Roman" w:cs="Times New Roman"/>
          <w:sz w:val="28"/>
          <w:szCs w:val="24"/>
          <w:lang w:val="uk-UA" w:eastAsia="uk-UA"/>
        </w:rPr>
        <w:t xml:space="preserve">при вивченні курсу 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sidR="000B2FC4">
        <w:fldChar w:fldCharType="begin"/>
      </w:r>
      <w:r w:rsidR="000B2FC4" w:rsidRPr="00CC3755">
        <w:rPr>
          <w:lang w:val="uk-UA"/>
        </w:rPr>
        <w:instrText xml:space="preserve"> </w:instrText>
      </w:r>
      <w:r w:rsidR="000B2FC4">
        <w:instrText>HYPERLINK</w:instrText>
      </w:r>
      <w:r w:rsidR="000B2FC4" w:rsidRPr="00CC3755">
        <w:rPr>
          <w:lang w:val="uk-UA"/>
        </w:rPr>
        <w:instrText xml:space="preserve"> "</w:instrText>
      </w:r>
      <w:r w:rsidR="000B2FC4">
        <w:instrText>https</w:instrText>
      </w:r>
      <w:r w:rsidR="000B2FC4" w:rsidRPr="00CC3755">
        <w:rPr>
          <w:lang w:val="uk-UA"/>
        </w:rPr>
        <w:instrText>://</w:instrText>
      </w:r>
      <w:r w:rsidR="000B2FC4">
        <w:instrText>zp</w:instrText>
      </w:r>
      <w:r w:rsidR="000B2FC4" w:rsidRPr="00CC3755">
        <w:rPr>
          <w:lang w:val="uk-UA"/>
        </w:rPr>
        <w:instrText>.</w:instrText>
      </w:r>
      <w:r w:rsidR="000B2FC4">
        <w:instrText>edu</w:instrText>
      </w:r>
      <w:r w:rsidR="000B2FC4" w:rsidRPr="00CC3755">
        <w:rPr>
          <w:lang w:val="uk-UA"/>
        </w:rPr>
        <w:instrText>.</w:instrText>
      </w:r>
      <w:r w:rsidR="000B2FC4">
        <w:instrText>ua</w:instrText>
      </w:r>
      <w:r w:rsidR="000B2FC4" w:rsidRPr="00CC3755">
        <w:rPr>
          <w:lang w:val="uk-UA"/>
        </w:rPr>
        <w:instrText>/</w:instrText>
      </w:r>
      <w:r w:rsidR="000B2FC4">
        <w:instrText>uploads</w:instrText>
      </w:r>
      <w:r w:rsidR="000B2FC4" w:rsidRPr="00CC3755">
        <w:rPr>
          <w:lang w:val="uk-UA"/>
        </w:rPr>
        <w:instrText>/</w:instrText>
      </w:r>
      <w:r w:rsidR="000B2FC4">
        <w:instrText>dept</w:instrText>
      </w:r>
      <w:r w:rsidR="000B2FC4" w:rsidRPr="00CC3755">
        <w:rPr>
          <w:lang w:val="uk-UA"/>
        </w:rPr>
        <w:instrText>_</w:instrText>
      </w:r>
      <w:r w:rsidR="000B2FC4">
        <w:instrText>nm</w:instrText>
      </w:r>
      <w:r w:rsidR="000B2FC4" w:rsidRPr="00CC3755">
        <w:rPr>
          <w:lang w:val="uk-UA"/>
        </w:rPr>
        <w:instrText>/</w:instrText>
      </w:r>
      <w:r w:rsidR="000B2FC4">
        <w:instrText>Nakaz</w:instrText>
      </w:r>
      <w:r w:rsidR="000B2FC4" w:rsidRPr="00CC3755">
        <w:rPr>
          <w:lang w:val="uk-UA"/>
        </w:rPr>
        <w:instrText>_</w:instrText>
      </w:r>
      <w:r w:rsidR="000B2FC4">
        <w:instrText>N</w:instrText>
      </w:r>
      <w:r w:rsidR="000B2FC4" w:rsidRPr="00CC3755">
        <w:rPr>
          <w:lang w:val="uk-UA"/>
        </w:rPr>
        <w:instrText>253_</w:instrText>
      </w:r>
      <w:r w:rsidR="000B2FC4">
        <w:instrText>vid</w:instrText>
      </w:r>
      <w:r w:rsidR="000B2FC4" w:rsidRPr="00CC3755">
        <w:rPr>
          <w:lang w:val="uk-UA"/>
        </w:rPr>
        <w:instrText>_29.06.21.</w:instrText>
      </w:r>
      <w:r w:rsidR="000B2FC4">
        <w:instrText>pdf</w:instrText>
      </w:r>
      <w:r w:rsidR="000B2FC4" w:rsidRPr="00CC3755">
        <w:rPr>
          <w:lang w:val="uk-UA"/>
        </w:rPr>
        <w:instrText xml:space="preserve">" </w:instrText>
      </w:r>
      <w:r w:rsidR="000B2FC4">
        <w:fldChar w:fldCharType="separate"/>
      </w:r>
      <w:r>
        <w:rPr>
          <w:rStyle w:val="ab"/>
          <w:rFonts w:ascii="Times New Roman" w:eastAsia="Arial" w:hAnsi="Times New Roman" w:cs="Times New Roman"/>
          <w:sz w:val="28"/>
          <w:szCs w:val="24"/>
          <w:lang w:val="uk-UA" w:eastAsia="uk-UA"/>
        </w:rPr>
        <w:t>https://zp.edu.ua/uploads/dept_nm/Nakaz_N253_vid_29.06.21.pdf</w:t>
      </w:r>
      <w:r w:rsidR="000B2FC4">
        <w:rPr>
          <w:rStyle w:val="ab"/>
          <w:rFonts w:ascii="Times New Roman" w:eastAsia="Arial" w:hAnsi="Times New Roman" w:cs="Times New Roman"/>
          <w:sz w:val="28"/>
          <w:szCs w:val="24"/>
          <w:lang w:val="uk-UA" w:eastAsia="uk-UA"/>
        </w:rPr>
        <w:fldChar w:fldCharType="end"/>
      </w:r>
      <w:r>
        <w:rPr>
          <w:rFonts w:ascii="Roboto Condensed" w:eastAsia="Arial" w:hAnsi="Roboto Condensed" w:cs="Times New Roman"/>
          <w:sz w:val="24"/>
          <w:szCs w:val="24"/>
          <w:lang w:val="uk-UA" w:eastAsia="uk-UA"/>
        </w:rPr>
        <w:t xml:space="preserve"> </w:t>
      </w:r>
    </w:p>
    <w:p w:rsidR="007E1C24" w:rsidRDefault="000B2FC4">
      <w:pPr>
        <w:spacing w:after="0" w:line="240" w:lineRule="auto"/>
        <w:jc w:val="both"/>
        <w:rPr>
          <w:rFonts w:ascii="Roboto Condensed" w:eastAsia="Arial" w:hAnsi="Roboto Condensed" w:cs="Times New Roman"/>
          <w:sz w:val="28"/>
          <w:szCs w:val="28"/>
          <w:lang w:val="uk-UA" w:eastAsia="uk-UA"/>
        </w:rPr>
      </w:pPr>
      <w:r>
        <w:rPr>
          <w:rFonts w:ascii="Roboto Condensed" w:eastAsia="Arial" w:hAnsi="Roboto Condensed" w:cs="Times New Roman"/>
          <w:sz w:val="28"/>
          <w:szCs w:val="28"/>
          <w:lang w:val="uk-UA" w:eastAsia="uk-UA"/>
        </w:rPr>
        <w:pict>
          <v:rect id="_x0000_i1031" style="width:0;height:1.5pt" o:hralign="center" o:hrstd="t" o:hr="t" fillcolor="#a0a0a0" stroked="f"/>
        </w:pict>
      </w: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7E1C24">
        <w:tc>
          <w:tcPr>
            <w:tcW w:w="9356" w:type="dxa"/>
            <w:shd w:val="clear" w:color="auto" w:fill="C6D9F1" w:themeFill="text2" w:themeFillTint="33"/>
          </w:tcPr>
          <w:p w:rsidR="007E1C24" w:rsidRDefault="00273332">
            <w:pPr>
              <w:spacing w:after="0" w:line="240" w:lineRule="auto"/>
              <w:jc w:val="both"/>
              <w:rPr>
                <w:rFonts w:ascii="Roboto Condensed" w:eastAsia="Arial" w:hAnsi="Roboto Condensed" w:cs="Times New Roman"/>
                <w:b/>
                <w:sz w:val="24"/>
                <w:szCs w:val="24"/>
                <w:lang w:val="uk-UA" w:eastAsia="uk-UA"/>
              </w:rPr>
            </w:pPr>
            <w:r>
              <w:rPr>
                <w:rFonts w:ascii="Roboto Condensed" w:eastAsia="Arial" w:hAnsi="Roboto Condensed" w:cs="Times New Roman"/>
                <w:b/>
                <w:sz w:val="24"/>
                <w:szCs w:val="24"/>
                <w:lang w:val="uk-UA" w:eastAsia="uk-UA"/>
              </w:rPr>
              <w:lastRenderedPageBreak/>
              <w:t>ТЕХНІЧНІ ВИМОГИ ДЛЯ РОБОТИ НА КУРСІ</w:t>
            </w:r>
          </w:p>
        </w:tc>
      </w:tr>
    </w:tbl>
    <w:p w:rsidR="007E1C24" w:rsidRDefault="00273332">
      <w:pPr>
        <w:spacing w:after="0" w:line="240" w:lineRule="auto"/>
        <w:ind w:firstLine="709"/>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Pr>
          <w:rFonts w:ascii="Roboto Condensed" w:eastAsia="Arial" w:hAnsi="Roboto Condensed" w:cs="Times New Roman"/>
          <w:sz w:val="24"/>
          <w:szCs w:val="24"/>
          <w:lang w:val="uk-UA" w:eastAsia="uk-UA"/>
        </w:rPr>
        <w:t>Moodle</w:t>
      </w:r>
      <w:proofErr w:type="spellEnd"/>
      <w:r>
        <w:rPr>
          <w:rFonts w:ascii="Roboto Condensed" w:eastAsia="Arial" w:hAnsi="Roboto Condensed" w:cs="Times New Roman"/>
          <w:sz w:val="24"/>
          <w:szCs w:val="24"/>
          <w:lang w:val="uk-UA" w:eastAsia="uk-UA"/>
        </w:rPr>
        <w:t>.</w:t>
      </w:r>
    </w:p>
    <w:p w:rsidR="007E1C24" w:rsidRDefault="007E1C24"/>
    <w:sectPr w:rsidR="007E1C24">
      <w:headerReference w:type="default" r:id="rId1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C4" w:rsidRDefault="000B2FC4">
      <w:pPr>
        <w:spacing w:line="240" w:lineRule="auto"/>
      </w:pPr>
      <w:r>
        <w:separator/>
      </w:r>
    </w:p>
  </w:endnote>
  <w:endnote w:type="continuationSeparator" w:id="0">
    <w:p w:rsidR="000B2FC4" w:rsidRDefault="000B2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auto"/>
    <w:pitch w:val="default"/>
    <w:sig w:usb0="00000000" w:usb1="00000000" w:usb2="00000020" w:usb3="00000000" w:csb0="0000019F" w:csb1="00000000"/>
  </w:font>
  <w:font w:name="Oswald">
    <w:altName w:val="Times New Roman"/>
    <w:charset w:val="CC"/>
    <w:family w:val="auto"/>
    <w:pitch w:val="default"/>
    <w:sig w:usb0="00000000" w:usb1="00000000"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C4" w:rsidRDefault="000B2FC4">
      <w:pPr>
        <w:spacing w:after="0"/>
      </w:pPr>
      <w:r>
        <w:separator/>
      </w:r>
    </w:p>
  </w:footnote>
  <w:footnote w:type="continuationSeparator" w:id="0">
    <w:p w:rsidR="000B2FC4" w:rsidRDefault="000B2F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24" w:rsidRDefault="00273332">
    <w:pPr>
      <w:pStyle w:val="a9"/>
      <w:tabs>
        <w:tab w:val="clear" w:pos="4677"/>
        <w:tab w:val="clear" w:pos="9355"/>
        <w:tab w:val="left" w:pos="6684"/>
      </w:tabs>
      <w:jc w:val="center"/>
    </w:pPr>
    <w:r>
      <w:rPr>
        <w:noProof/>
        <w:lang w:val="en-US" w:eastAsia="en-US"/>
      </w:rPr>
      <w:drawing>
        <wp:inline distT="0" distB="0" distL="0" distR="0">
          <wp:extent cx="3615055" cy="591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505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AB6"/>
    <w:multiLevelType w:val="multilevel"/>
    <w:tmpl w:val="00821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50EFD"/>
    <w:multiLevelType w:val="multilevel"/>
    <w:tmpl w:val="1CA50EFD"/>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720"/>
      </w:pPr>
    </w:lvl>
    <w:lvl w:ilvl="2">
      <w:start w:val="1"/>
      <w:numFmt w:val="decimal"/>
      <w:pStyle w:val="3"/>
      <w:suff w:val="space"/>
      <w:lvlText w:val="%1.%2.%3"/>
      <w:lvlJc w:val="left"/>
      <w:pPr>
        <w:ind w:left="0" w:firstLine="720"/>
      </w:pPr>
    </w:lvl>
    <w:lvl w:ilvl="3">
      <w:start w:val="1"/>
      <w:numFmt w:val="decimal"/>
      <w:pStyle w:val="4"/>
      <w:suff w:val="space"/>
      <w:lvlText w:val="%1.%2.%3.%4"/>
      <w:lvlJc w:val="left"/>
      <w:pPr>
        <w:ind w:left="0" w:firstLine="720"/>
      </w:pPr>
    </w:lvl>
    <w:lvl w:ilvl="4">
      <w:start w:val="1"/>
      <w:numFmt w:val="decimal"/>
      <w:pStyle w:val="5"/>
      <w:suff w:val="space"/>
      <w:lvlText w:val="%1.%2.%3.%4.%5"/>
      <w:lvlJc w:val="left"/>
      <w:pPr>
        <w:ind w:left="0" w:firstLine="720"/>
      </w:pPr>
    </w:lvl>
    <w:lvl w:ilvl="5">
      <w:start w:val="1"/>
      <w:numFmt w:val="decimal"/>
      <w:pStyle w:val="6"/>
      <w:suff w:val="space"/>
      <w:lvlText w:val="%1.%2.%3.%4.%5.%6"/>
      <w:lvlJc w:val="left"/>
      <w:pPr>
        <w:ind w:left="0" w:firstLine="720"/>
      </w:pPr>
    </w:lvl>
    <w:lvl w:ilvl="6">
      <w:start w:val="1"/>
      <w:numFmt w:val="decimal"/>
      <w:pStyle w:val="7"/>
      <w:suff w:val="space"/>
      <w:lvlText w:val="%1.%2.%3.%4.%5.%6.%7"/>
      <w:lvlJc w:val="left"/>
      <w:pPr>
        <w:ind w:left="0" w:firstLine="720"/>
      </w:pPr>
    </w:lvl>
    <w:lvl w:ilvl="7">
      <w:start w:val="1"/>
      <w:numFmt w:val="decimal"/>
      <w:pStyle w:val="8"/>
      <w:suff w:val="space"/>
      <w:lvlText w:val="%1.%2.%3.%4.%5.%6.%7.%8"/>
      <w:lvlJc w:val="left"/>
      <w:pPr>
        <w:ind w:left="0" w:firstLine="720"/>
      </w:pPr>
    </w:lvl>
    <w:lvl w:ilvl="8">
      <w:start w:val="1"/>
      <w:numFmt w:val="decimal"/>
      <w:pStyle w:val="9"/>
      <w:suff w:val="space"/>
      <w:lvlText w:val="%1.%2.%3.%4.%5.%6.%7.%8.%9"/>
      <w:lvlJc w:val="left"/>
      <w:pPr>
        <w:ind w:left="0" w:firstLine="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C8"/>
    <w:rsid w:val="0002193A"/>
    <w:rsid w:val="00026F62"/>
    <w:rsid w:val="00043914"/>
    <w:rsid w:val="000463C8"/>
    <w:rsid w:val="000535A8"/>
    <w:rsid w:val="00061A8D"/>
    <w:rsid w:val="000963C0"/>
    <w:rsid w:val="000B2FC4"/>
    <w:rsid w:val="00112273"/>
    <w:rsid w:val="00124F99"/>
    <w:rsid w:val="00126B19"/>
    <w:rsid w:val="00136FCE"/>
    <w:rsid w:val="00153377"/>
    <w:rsid w:val="00191C07"/>
    <w:rsid w:val="001C65A1"/>
    <w:rsid w:val="001D3A99"/>
    <w:rsid w:val="001D6539"/>
    <w:rsid w:val="001F1812"/>
    <w:rsid w:val="0021501F"/>
    <w:rsid w:val="00221B12"/>
    <w:rsid w:val="00224878"/>
    <w:rsid w:val="00273332"/>
    <w:rsid w:val="00276ACF"/>
    <w:rsid w:val="002A0863"/>
    <w:rsid w:val="002F650D"/>
    <w:rsid w:val="00317F37"/>
    <w:rsid w:val="0033776E"/>
    <w:rsid w:val="00360E00"/>
    <w:rsid w:val="0038539B"/>
    <w:rsid w:val="00395F62"/>
    <w:rsid w:val="003A091F"/>
    <w:rsid w:val="003A3FEA"/>
    <w:rsid w:val="003D5525"/>
    <w:rsid w:val="003D6615"/>
    <w:rsid w:val="0042024C"/>
    <w:rsid w:val="00424B9A"/>
    <w:rsid w:val="00452C4B"/>
    <w:rsid w:val="0046055F"/>
    <w:rsid w:val="004A4C8B"/>
    <w:rsid w:val="004B093B"/>
    <w:rsid w:val="004B678B"/>
    <w:rsid w:val="004D3484"/>
    <w:rsid w:val="004E7434"/>
    <w:rsid w:val="00540F25"/>
    <w:rsid w:val="00561129"/>
    <w:rsid w:val="005612C5"/>
    <w:rsid w:val="005C1771"/>
    <w:rsid w:val="005D7D89"/>
    <w:rsid w:val="005E4E27"/>
    <w:rsid w:val="005E77A6"/>
    <w:rsid w:val="00620367"/>
    <w:rsid w:val="0062138B"/>
    <w:rsid w:val="0062475F"/>
    <w:rsid w:val="00653654"/>
    <w:rsid w:val="00666C73"/>
    <w:rsid w:val="00672DFD"/>
    <w:rsid w:val="00676CAC"/>
    <w:rsid w:val="00691523"/>
    <w:rsid w:val="006A4265"/>
    <w:rsid w:val="006A42F6"/>
    <w:rsid w:val="006A5B86"/>
    <w:rsid w:val="006D0DE4"/>
    <w:rsid w:val="006E7715"/>
    <w:rsid w:val="00761C83"/>
    <w:rsid w:val="00787DCC"/>
    <w:rsid w:val="007A4E3B"/>
    <w:rsid w:val="007D1A5E"/>
    <w:rsid w:val="007E1C24"/>
    <w:rsid w:val="00897937"/>
    <w:rsid w:val="008C4D64"/>
    <w:rsid w:val="008C56DC"/>
    <w:rsid w:val="008E4311"/>
    <w:rsid w:val="00910EE0"/>
    <w:rsid w:val="009171A5"/>
    <w:rsid w:val="00922038"/>
    <w:rsid w:val="00943351"/>
    <w:rsid w:val="009516F0"/>
    <w:rsid w:val="00952962"/>
    <w:rsid w:val="00956D2F"/>
    <w:rsid w:val="00972271"/>
    <w:rsid w:val="009A6634"/>
    <w:rsid w:val="009B2639"/>
    <w:rsid w:val="00A00FBC"/>
    <w:rsid w:val="00A1071B"/>
    <w:rsid w:val="00A223B6"/>
    <w:rsid w:val="00A3152C"/>
    <w:rsid w:val="00A31A88"/>
    <w:rsid w:val="00A41237"/>
    <w:rsid w:val="00A41573"/>
    <w:rsid w:val="00A67228"/>
    <w:rsid w:val="00A7262D"/>
    <w:rsid w:val="00AD49D3"/>
    <w:rsid w:val="00AE56B7"/>
    <w:rsid w:val="00AE7A01"/>
    <w:rsid w:val="00B05E01"/>
    <w:rsid w:val="00B116D5"/>
    <w:rsid w:val="00B224E1"/>
    <w:rsid w:val="00B61710"/>
    <w:rsid w:val="00B75252"/>
    <w:rsid w:val="00B86DB7"/>
    <w:rsid w:val="00BB31DC"/>
    <w:rsid w:val="00BB5C09"/>
    <w:rsid w:val="00BE3B63"/>
    <w:rsid w:val="00BF3B9D"/>
    <w:rsid w:val="00BF4A0E"/>
    <w:rsid w:val="00C10476"/>
    <w:rsid w:val="00C24929"/>
    <w:rsid w:val="00C506E8"/>
    <w:rsid w:val="00C63D2C"/>
    <w:rsid w:val="00C713B4"/>
    <w:rsid w:val="00C73225"/>
    <w:rsid w:val="00C87E2A"/>
    <w:rsid w:val="00C917A4"/>
    <w:rsid w:val="00CA51BD"/>
    <w:rsid w:val="00CB4309"/>
    <w:rsid w:val="00CC3755"/>
    <w:rsid w:val="00D14656"/>
    <w:rsid w:val="00D37B8B"/>
    <w:rsid w:val="00D56B8B"/>
    <w:rsid w:val="00D7181E"/>
    <w:rsid w:val="00D762D3"/>
    <w:rsid w:val="00D914B8"/>
    <w:rsid w:val="00DB09C8"/>
    <w:rsid w:val="00DB61FD"/>
    <w:rsid w:val="00DD06FF"/>
    <w:rsid w:val="00DF0656"/>
    <w:rsid w:val="00E16E1E"/>
    <w:rsid w:val="00E179A7"/>
    <w:rsid w:val="00E458A9"/>
    <w:rsid w:val="00E61BDC"/>
    <w:rsid w:val="00E632CC"/>
    <w:rsid w:val="00EB786C"/>
    <w:rsid w:val="00EC04B5"/>
    <w:rsid w:val="00ED51C8"/>
    <w:rsid w:val="00EF5055"/>
    <w:rsid w:val="00F01B09"/>
    <w:rsid w:val="00F11DAD"/>
    <w:rsid w:val="00F17B5C"/>
    <w:rsid w:val="00F36DBA"/>
    <w:rsid w:val="00F739C8"/>
    <w:rsid w:val="00F74BEC"/>
    <w:rsid w:val="00F77420"/>
    <w:rsid w:val="00F8131E"/>
    <w:rsid w:val="00FA4F1A"/>
    <w:rsid w:val="00FC3A84"/>
    <w:rsid w:val="00FF61F5"/>
    <w:rsid w:val="6A7232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9AFB2EF-9377-42B3-BE84-E7DF26C3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rPr>
  </w:style>
  <w:style w:type="paragraph" w:styleId="1">
    <w:name w:val="heading 1"/>
    <w:basedOn w:val="a"/>
    <w:next w:val="a"/>
    <w:link w:val="10"/>
    <w:qFormat/>
    <w:pPr>
      <w:keepNext/>
      <w:widowControl w:val="0"/>
      <w:numPr>
        <w:numId w:val="1"/>
      </w:numPr>
      <w:spacing w:after="0" w:line="240" w:lineRule="auto"/>
      <w:jc w:val="center"/>
      <w:outlineLvl w:val="0"/>
    </w:pPr>
    <w:rPr>
      <w:rFonts w:ascii="Times New Roman" w:eastAsia="Times New Roman" w:hAnsi="Times New Roman" w:cs="Times New Roman"/>
      <w:caps/>
      <w:kern w:val="28"/>
      <w:sz w:val="28"/>
      <w:szCs w:val="20"/>
      <w:lang w:val="uk-UA" w:eastAsia="ru-RU"/>
    </w:rPr>
  </w:style>
  <w:style w:type="paragraph" w:styleId="2">
    <w:name w:val="heading 2"/>
    <w:basedOn w:val="a"/>
    <w:next w:val="a"/>
    <w:link w:val="20"/>
    <w:qFormat/>
    <w:pPr>
      <w:keepNext/>
      <w:widowControl w:val="0"/>
      <w:numPr>
        <w:ilvl w:val="1"/>
        <w:numId w:val="1"/>
      </w:numPr>
      <w:spacing w:after="0" w:line="240" w:lineRule="auto"/>
      <w:jc w:val="both"/>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uk-UA" w:eastAsia="ru-RU"/>
    </w:rPr>
  </w:style>
  <w:style w:type="paragraph" w:styleId="4">
    <w:name w:val="heading 4"/>
    <w:basedOn w:val="a"/>
    <w:next w:val="a"/>
    <w:link w:val="40"/>
    <w:uiPriority w:val="9"/>
    <w:qFormat/>
    <w:pPr>
      <w:keepNext/>
      <w:widowControl w:val="0"/>
      <w:numPr>
        <w:ilvl w:val="3"/>
        <w:numId w:val="1"/>
      </w:numPr>
      <w:spacing w:after="0" w:line="240" w:lineRule="auto"/>
      <w:jc w:val="both"/>
      <w:outlineLvl w:val="3"/>
    </w:pPr>
    <w:rPr>
      <w:rFonts w:ascii="Times New Roman" w:eastAsia="Times New Roman" w:hAnsi="Times New Roman" w:cs="Times New Roman"/>
      <w:sz w:val="28"/>
      <w:szCs w:val="20"/>
      <w:lang w:val="uk-UA" w:eastAsia="ru-RU"/>
    </w:rPr>
  </w:style>
  <w:style w:type="paragraph" w:styleId="5">
    <w:name w:val="heading 5"/>
    <w:basedOn w:val="a"/>
    <w:next w:val="a"/>
    <w:link w:val="50"/>
    <w:qFormat/>
    <w:pPr>
      <w:widowControl w:val="0"/>
      <w:numPr>
        <w:ilvl w:val="4"/>
        <w:numId w:val="1"/>
      </w:numPr>
      <w:spacing w:after="0" w:line="240" w:lineRule="auto"/>
      <w:jc w:val="both"/>
      <w:outlineLvl w:val="4"/>
    </w:pPr>
    <w:rPr>
      <w:rFonts w:ascii="Times New Roman" w:eastAsia="Times New Roman" w:hAnsi="Times New Roman" w:cs="Times New Roman"/>
      <w:sz w:val="28"/>
      <w:szCs w:val="20"/>
      <w:lang w:val="uk-UA" w:eastAsia="ru-RU"/>
    </w:rPr>
  </w:style>
  <w:style w:type="paragraph" w:styleId="6">
    <w:name w:val="heading 6"/>
    <w:basedOn w:val="a"/>
    <w:next w:val="a"/>
    <w:link w:val="60"/>
    <w:qFormat/>
    <w:pPr>
      <w:widowControl w:val="0"/>
      <w:numPr>
        <w:ilvl w:val="5"/>
        <w:numId w:val="1"/>
      </w:numPr>
      <w:spacing w:after="0" w:line="240" w:lineRule="auto"/>
      <w:jc w:val="both"/>
      <w:outlineLvl w:val="5"/>
    </w:pPr>
    <w:rPr>
      <w:rFonts w:ascii="Times New Roman" w:eastAsia="Times New Roman" w:hAnsi="Times New Roman" w:cs="Times New Roman"/>
      <w:i/>
      <w:sz w:val="28"/>
      <w:szCs w:val="20"/>
      <w:lang w:val="uk-UA" w:eastAsia="ru-RU"/>
    </w:rPr>
  </w:style>
  <w:style w:type="paragraph" w:styleId="7">
    <w:name w:val="heading 7"/>
    <w:basedOn w:val="a"/>
    <w:next w:val="a"/>
    <w:link w:val="70"/>
    <w:uiPriority w:val="9"/>
    <w:qFormat/>
    <w:pPr>
      <w:widowControl w:val="0"/>
      <w:numPr>
        <w:ilvl w:val="6"/>
        <w:numId w:val="1"/>
      </w:numPr>
      <w:spacing w:after="0" w:line="240" w:lineRule="auto"/>
      <w:jc w:val="both"/>
      <w:outlineLvl w:val="6"/>
    </w:pPr>
    <w:rPr>
      <w:rFonts w:ascii="Times New Roman" w:eastAsia="Times New Roman" w:hAnsi="Times New Roman" w:cs="Times New Roman"/>
      <w:sz w:val="28"/>
      <w:szCs w:val="20"/>
      <w:lang w:val="uk-UA" w:eastAsia="ru-RU"/>
    </w:rPr>
  </w:style>
  <w:style w:type="paragraph" w:styleId="8">
    <w:name w:val="heading 8"/>
    <w:basedOn w:val="a"/>
    <w:next w:val="a"/>
    <w:link w:val="80"/>
    <w:qFormat/>
    <w:pPr>
      <w:widowControl w:val="0"/>
      <w:numPr>
        <w:ilvl w:val="7"/>
        <w:numId w:val="1"/>
      </w:numPr>
      <w:spacing w:after="0" w:line="240" w:lineRule="auto"/>
      <w:jc w:val="both"/>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qFormat/>
    <w:pPr>
      <w:widowControl w:val="0"/>
      <w:numPr>
        <w:ilvl w:val="8"/>
        <w:numId w:val="1"/>
      </w:numPr>
      <w:spacing w:after="0" w:line="240" w:lineRule="auto"/>
      <w:jc w:val="both"/>
      <w:outlineLvl w:val="8"/>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21">
    <w:name w:val="Body Text Indent 2"/>
    <w:basedOn w:val="a"/>
    <w:link w:val="22"/>
    <w:uiPriority w:val="99"/>
    <w:unhideWhenUsed/>
    <w:qFormat/>
    <w:pPr>
      <w:spacing w:after="120" w:line="480" w:lineRule="auto"/>
      <w:ind w:left="283"/>
    </w:pPr>
    <w:rPr>
      <w:rFonts w:ascii="Calibri" w:eastAsia="Calibri" w:hAnsi="Calibri" w:cs="Times New Roman"/>
    </w:rPr>
  </w:style>
  <w:style w:type="character" w:styleId="a5">
    <w:name w:val="Emphasis"/>
    <w:basedOn w:val="a0"/>
    <w:uiPriority w:val="20"/>
    <w:qFormat/>
    <w:rPr>
      <w:i/>
      <w:iCs/>
    </w:rPr>
  </w:style>
  <w:style w:type="paragraph" w:styleId="a6">
    <w:name w:val="footer"/>
    <w:basedOn w:val="a"/>
    <w:link w:val="a7"/>
    <w:uiPriority w:val="99"/>
    <w:qFormat/>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styleId="a8">
    <w:name w:val="footnote reference"/>
    <w:qFormat/>
    <w:rPr>
      <w:rFonts w:ascii="Times New Roman" w:hAnsi="Times New Roman" w:cs="Times New Roman"/>
      <w:vertAlign w:val="superscript"/>
    </w:rPr>
  </w:style>
  <w:style w:type="paragraph" w:styleId="a9">
    <w:name w:val="header"/>
    <w:basedOn w:val="a"/>
    <w:link w:val="aa"/>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val="uk-UA" w:eastAsia="zh-CN"/>
    </w:rPr>
  </w:style>
  <w:style w:type="character" w:styleId="ab">
    <w:name w:val="Hyperlink"/>
    <w:basedOn w:val="a0"/>
    <w:uiPriority w:val="99"/>
    <w:unhideWhenUsed/>
    <w:qFormat/>
    <w:rPr>
      <w:color w:val="0000FF" w:themeColor="hyperlink"/>
      <w:u w:val="single"/>
    </w:rPr>
  </w:style>
  <w:style w:type="character" w:styleId="ac">
    <w:name w:val="page number"/>
    <w:basedOn w:val="a0"/>
    <w:qFormat/>
  </w:style>
  <w:style w:type="character" w:styleId="ad">
    <w:name w:val="Strong"/>
    <w:basedOn w:val="a0"/>
    <w:uiPriority w:val="22"/>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0"/>
    <w:link w:val="a6"/>
    <w:uiPriority w:val="99"/>
    <w:qFormat/>
    <w:rPr>
      <w:rFonts w:ascii="Times New Roman" w:eastAsia="Times New Roman" w:hAnsi="Times New Roman" w:cs="Times New Roman"/>
      <w:sz w:val="24"/>
      <w:szCs w:val="24"/>
      <w:lang w:val="uk-UA"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val="uk-UA" w:eastAsia="zh-CN"/>
    </w:rPr>
  </w:style>
  <w:style w:type="paragraph" w:styleId="af">
    <w:name w:val="List Paragraph"/>
    <w:basedOn w:val="a"/>
    <w:uiPriority w:val="99"/>
    <w:qFormat/>
    <w:pPr>
      <w:spacing w:after="160" w:line="259" w:lineRule="auto"/>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FontStyle13">
    <w:name w:val="Font Style13"/>
    <w:basedOn w:val="a0"/>
    <w:qFormat/>
    <w:rPr>
      <w:rFonts w:ascii="Times New Roman" w:hAnsi="Times New Roman" w:cs="Times New Roman"/>
      <w:sz w:val="20"/>
      <w:szCs w:val="20"/>
    </w:rPr>
  </w:style>
  <w:style w:type="character" w:customStyle="1" w:styleId="10">
    <w:name w:val="Заголовок 1 Знак"/>
    <w:basedOn w:val="a0"/>
    <w:link w:val="1"/>
    <w:qFormat/>
    <w:rPr>
      <w:rFonts w:ascii="Times New Roman" w:eastAsia="Times New Roman" w:hAnsi="Times New Roman" w:cs="Times New Roman"/>
      <w:caps/>
      <w:kern w:val="28"/>
      <w:sz w:val="28"/>
      <w:szCs w:val="20"/>
      <w:lang w:val="uk-UA" w:eastAsia="ru-RU"/>
    </w:rPr>
  </w:style>
  <w:style w:type="character" w:customStyle="1" w:styleId="20">
    <w:name w:val="Заголовок 2 Знак"/>
    <w:basedOn w:val="a0"/>
    <w:link w:val="2"/>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qFormat/>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uiPriority w:val="9"/>
    <w:qFormat/>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qFormat/>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qFormat/>
    <w:rPr>
      <w:rFonts w:ascii="Times New Roman" w:eastAsia="Times New Roman" w:hAnsi="Times New Roman" w:cs="Times New Roman"/>
      <w:i/>
      <w:sz w:val="28"/>
      <w:szCs w:val="20"/>
      <w:lang w:val="uk-UA" w:eastAsia="ru-RU"/>
    </w:rPr>
  </w:style>
  <w:style w:type="character" w:customStyle="1" w:styleId="70">
    <w:name w:val="Заголовок 7 Знак"/>
    <w:basedOn w:val="a0"/>
    <w:link w:val="7"/>
    <w:uiPriority w:val="9"/>
    <w:qFormat/>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qFormat/>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qFormat/>
    <w:rPr>
      <w:rFonts w:ascii="Times New Roman" w:eastAsia="Times New Roman" w:hAnsi="Times New Roman" w:cs="Times New Roman"/>
      <w:sz w:val="28"/>
      <w:szCs w:val="20"/>
      <w:lang w:val="uk-UA" w:eastAsia="ru-RU"/>
    </w:rPr>
  </w:style>
  <w:style w:type="paragraph" w:customStyle="1" w:styleId="Style5">
    <w:name w:val="Style5"/>
    <w:basedOn w:val="a"/>
    <w:qFormat/>
    <w:pPr>
      <w:widowControl w:val="0"/>
      <w:autoSpaceDE w:val="0"/>
      <w:autoSpaceDN w:val="0"/>
      <w:adjustRightInd w:val="0"/>
      <w:spacing w:after="0" w:line="322" w:lineRule="exact"/>
      <w:ind w:firstLine="720"/>
    </w:pPr>
    <w:rPr>
      <w:rFonts w:ascii="Times New Roman" w:eastAsia="Times New Roman" w:hAnsi="Times New Roman" w:cs="Times New Roman"/>
      <w:sz w:val="24"/>
      <w:szCs w:val="24"/>
      <w:lang w:eastAsia="ru-RU"/>
    </w:rPr>
  </w:style>
  <w:style w:type="character" w:customStyle="1" w:styleId="fn">
    <w:name w:val="fn"/>
    <w:basedOn w:val="a0"/>
    <w:qFormat/>
  </w:style>
  <w:style w:type="character" w:customStyle="1" w:styleId="22">
    <w:name w:val="Основной текст с отступом 2 Знак"/>
    <w:basedOn w:val="a0"/>
    <w:link w:val="21"/>
    <w:uiPriority w:val="99"/>
    <w:qFormat/>
    <w:rPr>
      <w:rFonts w:ascii="Calibri" w:eastAsia="Calibri" w:hAnsi="Calibri" w:cs="Times New Roman"/>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val="ru-RU"/>
    </w:rPr>
  </w:style>
  <w:style w:type="paragraph" w:styleId="af0">
    <w:name w:val="No Spacing"/>
    <w:uiPriority w:val="1"/>
    <w:qFormat/>
    <w:rPr>
      <w:rFonts w:ascii="Calibri" w:eastAsia="Calibri" w:hAnsi="Calibri" w:cs="Times New Roman"/>
      <w:sz w:val="22"/>
      <w:szCs w:val="22"/>
      <w:lang w:val="ru-RU"/>
    </w:rPr>
  </w:style>
  <w:style w:type="character" w:customStyle="1" w:styleId="rvts0">
    <w:name w:val="rvts0"/>
    <w:qFormat/>
  </w:style>
  <w:style w:type="paragraph" w:customStyle="1" w:styleId="FR2">
    <w:name w:val="FR2"/>
    <w:uiPriority w:val="99"/>
    <w:qFormat/>
    <w:pPr>
      <w:widowControl w:val="0"/>
      <w:autoSpaceDE w:val="0"/>
      <w:autoSpaceDN w:val="0"/>
      <w:adjustRightInd w:val="0"/>
      <w:spacing w:before="220"/>
      <w:ind w:left="40" w:hanging="20"/>
    </w:pPr>
    <w:rPr>
      <w:rFonts w:ascii="Arial" w:eastAsia="Calibri" w:hAnsi="Arial" w:cs="Arial"/>
      <w:sz w:val="18"/>
      <w:szCs w:val="18"/>
      <w:lang w:val="uk-UA" w:eastAsia="uk-UA"/>
    </w:rPr>
  </w:style>
  <w:style w:type="character" w:customStyle="1" w:styleId="tlid-translation">
    <w:name w:val="tlid-translation"/>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032C6-F69C-48CE-B943-B910F4B3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1386</Words>
  <Characters>9417</Characters>
  <Application>Microsoft Office Word</Application>
  <DocSecurity>0</DocSecurity>
  <Lines>336</Lines>
  <Paragraphs>211</Paragraphs>
  <ScaleCrop>false</ScaleCrop>
  <Company>SPecialiST RePack</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Катерина</cp:lastModifiedBy>
  <cp:revision>9</cp:revision>
  <cp:lastPrinted>2024-03-05T13:51:00Z</cp:lastPrinted>
  <dcterms:created xsi:type="dcterms:W3CDTF">2025-01-12T00:26:00Z</dcterms:created>
  <dcterms:modified xsi:type="dcterms:W3CDTF">2025-02-10T17:41:00Z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71b77d4ddb86c85eb4e8183c30a8c474b4ad165ccd54c7478d3932e0c1785f42</vt:lpwstr>
  </property>
  <property fmtid="{D5CDD505-2E9C-101B-9397-08002B2CF9AE}" pid="3" name="KSOProductBuildVer">
    <vt:lpwstr>1033-12.2.0.19821</vt:lpwstr>
  </property>
  <property fmtid="{D5CDD505-2E9C-101B-9397-08002B2CF9AE}" pid="4" name="ICV">
    <vt:lpwstr>499DD8A210FE47259566829F26F78DF8_12</vt:lpwstr>
  </property>
</Properties>
</file>